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42" w:rsidRPr="001F3085" w:rsidRDefault="00785142" w:rsidP="001F3085">
      <w:pPr>
        <w:pStyle w:val="30"/>
        <w:spacing w:line="160" w:lineRule="atLeast"/>
        <w:ind w:firstLine="0"/>
        <w:rPr>
          <w:spacing w:val="6"/>
          <w:sz w:val="28"/>
          <w:szCs w:val="28"/>
          <w:lang w:val="en-US"/>
        </w:rPr>
      </w:pPr>
    </w:p>
    <w:p w:rsidR="000125AB" w:rsidRPr="00394032" w:rsidRDefault="000125AB" w:rsidP="004C3054">
      <w:pPr>
        <w:pStyle w:val="30"/>
        <w:spacing w:line="160" w:lineRule="atLeast"/>
        <w:ind w:firstLine="709"/>
        <w:rPr>
          <w:spacing w:val="6"/>
          <w:sz w:val="22"/>
          <w:szCs w:val="28"/>
        </w:rPr>
      </w:pPr>
    </w:p>
    <w:tbl>
      <w:tblPr>
        <w:tblW w:w="1022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206"/>
        <w:gridCol w:w="20"/>
      </w:tblGrid>
      <w:tr w:rsidR="00522C67" w:rsidRPr="006458F8" w:rsidTr="00245306">
        <w:trPr>
          <w:trHeight w:val="14183"/>
          <w:tblCellSpacing w:w="0" w:type="dxa"/>
        </w:trPr>
        <w:tc>
          <w:tcPr>
            <w:tcW w:w="10206" w:type="dxa"/>
            <w:shd w:val="clear" w:color="auto" w:fill="auto"/>
          </w:tcPr>
          <w:p w:rsidR="007030E8" w:rsidRDefault="007030E8" w:rsidP="001F3085">
            <w:pPr>
              <w:pStyle w:val="thems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ПРАЙС-ЛИСТ</w:t>
            </w:r>
          </w:p>
          <w:p w:rsidR="00522C67" w:rsidRDefault="007030E8" w:rsidP="007C7A10">
            <w:pPr>
              <w:pStyle w:val="thems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Курсов и разделов Практикума по бухучету, экономике и налогообложению</w:t>
            </w:r>
          </w:p>
          <w:p w:rsidR="007030E8" w:rsidRPr="001E2A74" w:rsidRDefault="007030E8" w:rsidP="007C7A10">
            <w:pPr>
              <w:pStyle w:val="thems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030E8" w:rsidRPr="00B87851" w:rsidRDefault="00FF2E3E" w:rsidP="00FF2E3E">
            <w:pPr>
              <w:pStyle w:val="thems"/>
              <w:spacing w:before="0" w:beforeAutospacing="0" w:after="0" w:afterAutospacing="0"/>
              <w:ind w:left="1080"/>
              <w:rPr>
                <w:b/>
                <w:i/>
                <w:color w:val="17365D"/>
                <w:sz w:val="44"/>
                <w:szCs w:val="44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FF2E3E">
              <w:rPr>
                <w:b/>
                <w:i/>
                <w:sz w:val="28"/>
                <w:szCs w:val="28"/>
              </w:rPr>
              <w:t>.</w:t>
            </w:r>
            <w:r w:rsidRPr="00B87851">
              <w:rPr>
                <w:b/>
                <w:i/>
                <w:color w:val="17365D"/>
                <w:sz w:val="44"/>
                <w:szCs w:val="44"/>
              </w:rPr>
              <w:t xml:space="preserve">  </w:t>
            </w:r>
            <w:r w:rsidR="00474F19" w:rsidRPr="00B87851">
              <w:rPr>
                <w:b/>
                <w:i/>
                <w:color w:val="17365D"/>
                <w:sz w:val="44"/>
                <w:szCs w:val="44"/>
              </w:rPr>
              <w:t>Стоимость разделов Практикума:</w:t>
            </w:r>
          </w:p>
          <w:p w:rsidR="00522C67" w:rsidRPr="007030E8" w:rsidRDefault="007030E8" w:rsidP="008031A5">
            <w:pPr>
              <w:pStyle w:val="thems"/>
              <w:spacing w:before="0" w:beforeAutospacing="0" w:after="0" w:afterAutospacing="0"/>
              <w:rPr>
                <w:b/>
                <w:i/>
                <w:color w:val="C00000"/>
                <w:sz w:val="28"/>
                <w:szCs w:val="28"/>
              </w:rPr>
            </w:pPr>
            <w:r w:rsidRPr="00B87851">
              <w:rPr>
                <w:b/>
                <w:i/>
                <w:color w:val="17365D"/>
                <w:sz w:val="28"/>
                <w:szCs w:val="28"/>
              </w:rPr>
              <w:t xml:space="preserve">Блок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>"Основы организации бухгалтерского учета"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>……………..</w:t>
            </w:r>
            <w:r w:rsidRPr="007030E8">
              <w:rPr>
                <w:b/>
                <w:i/>
                <w:color w:val="C00000"/>
                <w:sz w:val="28"/>
                <w:szCs w:val="28"/>
              </w:rPr>
              <w:t>БЕСПЛАТНО</w:t>
            </w:r>
          </w:p>
          <w:p w:rsidR="00522C67" w:rsidRPr="00B8727A" w:rsidRDefault="00337DE5" w:rsidP="00B8727A">
            <w:pPr>
              <w:pStyle w:val="clock"/>
              <w:spacing w:before="0" w:beforeAutospacing="0" w:after="0" w:afterAutospacing="0"/>
              <w:rPr>
                <w:sz w:val="22"/>
                <w:szCs w:val="22"/>
              </w:rPr>
            </w:pPr>
            <w:r w:rsidRPr="00B8727A">
              <w:rPr>
                <w:sz w:val="22"/>
                <w:szCs w:val="22"/>
              </w:rPr>
              <w:t>Кол-во часов: 15</w:t>
            </w:r>
          </w:p>
          <w:p w:rsidR="00522C67" w:rsidRPr="007C7A10" w:rsidRDefault="00522C67" w:rsidP="008031A5">
            <w:pPr>
              <w:pStyle w:val="a8"/>
              <w:spacing w:line="160" w:lineRule="atLeast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Опред</w:t>
            </w:r>
            <w:r w:rsidR="00FF7733">
              <w:rPr>
                <w:sz w:val="28"/>
                <w:szCs w:val="28"/>
              </w:rPr>
              <w:t>еление бухгалтерского учета</w:t>
            </w:r>
            <w:r w:rsidR="00D05354">
              <w:rPr>
                <w:sz w:val="28"/>
                <w:szCs w:val="28"/>
              </w:rPr>
              <w:t>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Объекты бухгалтерского учета: имущество о</w:t>
            </w:r>
            <w:r w:rsidR="00FF7733">
              <w:rPr>
                <w:sz w:val="28"/>
                <w:szCs w:val="28"/>
              </w:rPr>
              <w:t>рганизации и его источники</w:t>
            </w:r>
            <w:r w:rsidR="00D05354">
              <w:rPr>
                <w:sz w:val="28"/>
                <w:szCs w:val="28"/>
              </w:rPr>
              <w:t>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План счетов бухгалтерского учета и ин</w:t>
            </w:r>
            <w:r w:rsidR="00FF7733">
              <w:rPr>
                <w:sz w:val="28"/>
                <w:szCs w:val="28"/>
              </w:rPr>
              <w:t>струкция по его применению</w:t>
            </w:r>
            <w:r w:rsidR="00D05354">
              <w:rPr>
                <w:sz w:val="28"/>
                <w:szCs w:val="28"/>
              </w:rPr>
              <w:t>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 xml:space="preserve">Регистры бухгалтерского учета. </w:t>
            </w:r>
            <w:r w:rsidR="00FF7733">
              <w:rPr>
                <w:sz w:val="28"/>
                <w:szCs w:val="28"/>
              </w:rPr>
              <w:t>Формы бухгалтерского учета</w:t>
            </w:r>
            <w:r w:rsidR="00D05354">
              <w:rPr>
                <w:sz w:val="28"/>
                <w:szCs w:val="28"/>
              </w:rPr>
              <w:t>.</w:t>
            </w:r>
            <w:r w:rsidR="00FF7733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 xml:space="preserve">Таблица счета. Термины, применяемые в бухгалтерском учете: дебет,  </w:t>
            </w:r>
            <w:r w:rsidR="00FF7733">
              <w:rPr>
                <w:sz w:val="28"/>
                <w:szCs w:val="28"/>
              </w:rPr>
              <w:t xml:space="preserve">  </w:t>
            </w:r>
            <w:r w:rsidRPr="007C7A10">
              <w:rPr>
                <w:sz w:val="28"/>
                <w:szCs w:val="28"/>
              </w:rPr>
              <w:t xml:space="preserve">кредит,     сальдо,     оборот.      Активные,       пассивные,         </w:t>
            </w:r>
            <w:r w:rsidR="00FF7733">
              <w:rPr>
                <w:sz w:val="28"/>
                <w:szCs w:val="28"/>
              </w:rPr>
              <w:t xml:space="preserve">   активно-пассивные счета</w:t>
            </w:r>
            <w:r w:rsidR="00D05354">
              <w:rPr>
                <w:sz w:val="28"/>
                <w:szCs w:val="28"/>
              </w:rPr>
              <w:t>.</w:t>
            </w:r>
            <w:r w:rsidR="00FF7733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Хозяйственные операции, их качественные и количественные характер</w:t>
            </w:r>
            <w:r w:rsidR="00FF7733">
              <w:rPr>
                <w:sz w:val="28"/>
                <w:szCs w:val="28"/>
              </w:rPr>
              <w:t>истики. Учетные измерители</w:t>
            </w:r>
            <w:r w:rsidR="00D05354">
              <w:rPr>
                <w:sz w:val="28"/>
                <w:szCs w:val="28"/>
              </w:rPr>
              <w:t>.</w:t>
            </w:r>
            <w:r w:rsidR="00FF2E3E">
              <w:rPr>
                <w:sz w:val="28"/>
                <w:szCs w:val="28"/>
              </w:rPr>
              <w:t xml:space="preserve">  </w:t>
            </w:r>
            <w:r w:rsidRPr="007C7A10">
              <w:rPr>
                <w:sz w:val="28"/>
                <w:szCs w:val="28"/>
              </w:rPr>
              <w:t>Первичные документы, тре</w:t>
            </w:r>
            <w:r w:rsidR="00FF7733">
              <w:rPr>
                <w:sz w:val="28"/>
                <w:szCs w:val="28"/>
              </w:rPr>
              <w:t>бования по их заполнению</w:t>
            </w:r>
            <w:r w:rsidR="00D05354">
              <w:rPr>
                <w:sz w:val="28"/>
                <w:szCs w:val="28"/>
              </w:rPr>
              <w:t>.</w:t>
            </w:r>
            <w:r w:rsidR="00FF7733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Двойная запи</w:t>
            </w:r>
            <w:r w:rsidR="00FF7733">
              <w:rPr>
                <w:sz w:val="28"/>
                <w:szCs w:val="28"/>
              </w:rPr>
              <w:t>сь. Бухгалтерские проводки</w:t>
            </w:r>
            <w:r w:rsidR="00D05354">
              <w:rPr>
                <w:sz w:val="28"/>
                <w:szCs w:val="28"/>
              </w:rPr>
              <w:t>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Назначение субсчетов, их взаимосвязь с счета</w:t>
            </w:r>
            <w:r w:rsidR="00FF7733">
              <w:rPr>
                <w:sz w:val="28"/>
                <w:szCs w:val="28"/>
              </w:rPr>
              <w:t>ми, к которым они открыты</w:t>
            </w:r>
            <w:r w:rsidR="00D05354">
              <w:rPr>
                <w:sz w:val="28"/>
                <w:szCs w:val="28"/>
              </w:rPr>
              <w:t>.</w:t>
            </w:r>
            <w:r w:rsidR="00FF2E3E">
              <w:rPr>
                <w:sz w:val="28"/>
                <w:szCs w:val="28"/>
              </w:rPr>
              <w:t xml:space="preserve">  </w:t>
            </w:r>
            <w:r w:rsidRPr="007C7A10">
              <w:rPr>
                <w:sz w:val="28"/>
                <w:szCs w:val="28"/>
              </w:rPr>
              <w:t>Учет синтетиче</w:t>
            </w:r>
            <w:r w:rsidR="00FF7733">
              <w:rPr>
                <w:sz w:val="28"/>
                <w:szCs w:val="28"/>
              </w:rPr>
              <w:t>ский и учет аналитический</w:t>
            </w:r>
            <w:r w:rsidR="00D05354">
              <w:rPr>
                <w:sz w:val="28"/>
                <w:szCs w:val="28"/>
              </w:rPr>
              <w:t>.</w:t>
            </w:r>
            <w:r w:rsidR="00FF7733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Бухгалтерская отчетность. Бухгалтерский баланс как основная форма       бухгалтерской     отчетности.     Изменение      статей бухгалтерского баланса в</w:t>
            </w:r>
            <w:r w:rsidR="00464418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Классификация счетов бухгалтерского учета. Забалансовые счета</w:t>
            </w:r>
            <w:r w:rsidR="00D05354">
              <w:rPr>
                <w:sz w:val="28"/>
                <w:szCs w:val="28"/>
              </w:rPr>
              <w:t>.</w:t>
            </w:r>
          </w:p>
          <w:p w:rsidR="007030E8" w:rsidRPr="007030E8" w:rsidRDefault="007030E8" w:rsidP="007C7A10">
            <w:pPr>
              <w:pStyle w:val="thems"/>
              <w:spacing w:before="0" w:beforeAutospacing="0" w:after="0" w:afterAutospacing="0"/>
              <w:rPr>
                <w:b/>
                <w:i/>
                <w:color w:val="C00000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>Раздел</w:t>
            </w:r>
            <w:r w:rsidR="00337DE5" w:rsidRPr="00B87851">
              <w:rPr>
                <w:b/>
                <w:color w:val="17365D"/>
                <w:sz w:val="28"/>
                <w:szCs w:val="28"/>
              </w:rPr>
              <w:t xml:space="preserve"> -</w:t>
            </w:r>
            <w:r w:rsidR="00522C67" w:rsidRPr="00B87851">
              <w:rPr>
                <w:b/>
                <w:color w:val="17365D"/>
                <w:sz w:val="28"/>
                <w:szCs w:val="28"/>
              </w:rPr>
              <w:t xml:space="preserve"> 1. </w:t>
            </w:r>
            <w:r w:rsidRPr="00B87851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>Учет движения денежных средств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>……………………..</w:t>
            </w:r>
            <w:r w:rsidRPr="007030E8">
              <w:rPr>
                <w:b/>
                <w:i/>
                <w:color w:val="C00000"/>
                <w:sz w:val="28"/>
                <w:szCs w:val="28"/>
              </w:rPr>
              <w:t>9080.00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030E8">
              <w:rPr>
                <w:b/>
                <w:i/>
                <w:color w:val="C00000"/>
                <w:sz w:val="28"/>
                <w:szCs w:val="28"/>
              </w:rPr>
              <w:t>руб</w:t>
            </w:r>
          </w:p>
          <w:p w:rsidR="007030E8" w:rsidRDefault="00337DE5" w:rsidP="007C7A10">
            <w:pPr>
              <w:pStyle w:val="thems"/>
              <w:spacing w:before="0" w:beforeAutospacing="0" w:after="0" w:afterAutospacing="0"/>
              <w:rPr>
                <w:sz w:val="22"/>
                <w:szCs w:val="22"/>
              </w:rPr>
            </w:pPr>
            <w:r w:rsidRPr="00B8727A">
              <w:rPr>
                <w:sz w:val="22"/>
                <w:szCs w:val="22"/>
              </w:rPr>
              <w:t>Кол-</w:t>
            </w:r>
            <w:r w:rsidR="0054659C" w:rsidRPr="00B8727A">
              <w:rPr>
                <w:sz w:val="22"/>
                <w:szCs w:val="22"/>
              </w:rPr>
              <w:t>во часов: 50</w:t>
            </w:r>
            <w:r w:rsidR="00A50460" w:rsidRPr="00B8727A">
              <w:rPr>
                <w:sz w:val="22"/>
                <w:szCs w:val="22"/>
              </w:rPr>
              <w:t>, из них лекционная часть - 10</w:t>
            </w:r>
            <w:r w:rsidR="007C7A10" w:rsidRPr="00B8727A">
              <w:rPr>
                <w:sz w:val="22"/>
                <w:szCs w:val="22"/>
              </w:rPr>
              <w:t>, практическ</w:t>
            </w:r>
            <w:r w:rsidR="00A50460" w:rsidRPr="00B8727A">
              <w:rPr>
                <w:sz w:val="22"/>
                <w:szCs w:val="22"/>
              </w:rPr>
              <w:t xml:space="preserve">ая часть - </w:t>
            </w:r>
            <w:r w:rsidR="0054659C" w:rsidRPr="00B8727A">
              <w:rPr>
                <w:sz w:val="22"/>
                <w:szCs w:val="22"/>
              </w:rPr>
              <w:t>20</w:t>
            </w:r>
            <w:r w:rsidR="00522C67" w:rsidRPr="00B8727A">
              <w:rPr>
                <w:sz w:val="22"/>
                <w:szCs w:val="22"/>
              </w:rPr>
              <w:t xml:space="preserve">, </w:t>
            </w:r>
          </w:p>
          <w:p w:rsidR="00D05354" w:rsidRPr="00B8727A" w:rsidRDefault="00522C67" w:rsidP="007C7A10">
            <w:pPr>
              <w:pStyle w:val="thems"/>
              <w:spacing w:before="0" w:beforeAutospacing="0" w:after="0" w:afterAutospacing="0"/>
              <w:rPr>
                <w:sz w:val="22"/>
                <w:szCs w:val="22"/>
              </w:rPr>
            </w:pPr>
            <w:r w:rsidRPr="00B8727A">
              <w:rPr>
                <w:sz w:val="22"/>
                <w:szCs w:val="22"/>
              </w:rPr>
              <w:t>самостоятельная работа - 20.</w:t>
            </w:r>
          </w:p>
          <w:p w:rsidR="00522C67" w:rsidRPr="00B8727A" w:rsidRDefault="00522C67" w:rsidP="007C7A10">
            <w:pPr>
              <w:pStyle w:val="thems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B8727A">
              <w:rPr>
                <w:b/>
                <w:i/>
                <w:sz w:val="28"/>
                <w:szCs w:val="28"/>
              </w:rPr>
              <w:t>1.1. Порядок ведения и учет кассовых операций.</w:t>
            </w:r>
          </w:p>
          <w:p w:rsidR="00522C67" w:rsidRPr="007C7A10" w:rsidRDefault="00522C67" w:rsidP="008F05AD">
            <w:pPr>
              <w:pStyle w:val="a8"/>
              <w:ind w:left="567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Правила ве</w:t>
            </w:r>
            <w:r w:rsidR="008F05AD">
              <w:rPr>
                <w:sz w:val="28"/>
                <w:szCs w:val="28"/>
              </w:rPr>
              <w:t>дения кассовых операций.</w:t>
            </w:r>
            <w:r w:rsidR="00FF2E3E">
              <w:rPr>
                <w:sz w:val="28"/>
                <w:szCs w:val="28"/>
              </w:rPr>
              <w:t xml:space="preserve"> Д</w:t>
            </w:r>
            <w:r w:rsidRPr="007C7A10">
              <w:rPr>
                <w:sz w:val="28"/>
                <w:szCs w:val="28"/>
              </w:rPr>
              <w:t>окументальное оформление кассовых операций: снятие наличных денег с расчетного счета в кассу, зачисление наличной выручки на расчетный счет, оприходование и выдача наличных денег из кассы предприятия.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Расчет кассового лимита, оформление разрешения  на    расходование выручки, сост</w:t>
            </w:r>
            <w:r w:rsidR="008F05AD">
              <w:rPr>
                <w:sz w:val="28"/>
                <w:szCs w:val="28"/>
              </w:rPr>
              <w:t>авление кассовой заявки.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Аналитический и синтетический учет кассовых операций, типовые бухгалтерские проводки по учету д</w:t>
            </w:r>
            <w:r w:rsidR="008F05AD">
              <w:rPr>
                <w:sz w:val="28"/>
                <w:szCs w:val="28"/>
              </w:rPr>
              <w:t>енежных средств в кассе.</w:t>
            </w:r>
            <w:r w:rsidR="00FF2E3E">
              <w:rPr>
                <w:sz w:val="28"/>
                <w:szCs w:val="28"/>
              </w:rPr>
              <w:t xml:space="preserve"> </w:t>
            </w:r>
            <w:r w:rsidR="008F05AD">
              <w:rPr>
                <w:sz w:val="28"/>
                <w:szCs w:val="28"/>
              </w:rPr>
              <w:t>Инвентаризация кассы.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Учет расчетов с подотчетными лицами, типовые бухгалтерские проводки, составление авансовых отчетов, анализ оправдательных документов.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Регистры учета кассовых операций и расчетов с подотчетными лицами.</w:t>
            </w:r>
          </w:p>
          <w:p w:rsidR="00522C67" w:rsidRPr="00B8727A" w:rsidRDefault="00522C67" w:rsidP="008031A5">
            <w:pPr>
              <w:pStyle w:val="thems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B8727A">
              <w:rPr>
                <w:b/>
                <w:i/>
                <w:sz w:val="28"/>
                <w:szCs w:val="28"/>
              </w:rPr>
              <w:t xml:space="preserve">1.2. Ведение и учет операций на расчетном счете и других счетах. </w:t>
            </w:r>
          </w:p>
          <w:p w:rsidR="00522C67" w:rsidRPr="00E31FDD" w:rsidRDefault="00522C67" w:rsidP="008F05AD">
            <w:pPr>
              <w:pStyle w:val="a8"/>
              <w:spacing w:line="160" w:lineRule="atLeast"/>
              <w:ind w:left="567"/>
              <w:rPr>
                <w:b/>
              </w:rPr>
            </w:pPr>
            <w:r w:rsidRPr="007C7A10">
              <w:rPr>
                <w:sz w:val="28"/>
                <w:szCs w:val="28"/>
              </w:rPr>
              <w:t>Порядок о</w:t>
            </w:r>
            <w:r w:rsidR="008F05AD">
              <w:rPr>
                <w:sz w:val="28"/>
                <w:szCs w:val="28"/>
              </w:rPr>
              <w:t>ткрытия расчетного счета.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Основные функции банка, их наз</w:t>
            </w:r>
            <w:r w:rsidR="008F05AD">
              <w:rPr>
                <w:sz w:val="28"/>
                <w:szCs w:val="28"/>
              </w:rPr>
              <w:t>начение и характеристика.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Виды банковских счетов (расчетный, корреспондентский, валютный, специальный, депозитный).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Порядок оформления расчетных докумен</w:t>
            </w:r>
            <w:r w:rsidR="008F05AD">
              <w:rPr>
                <w:sz w:val="28"/>
                <w:szCs w:val="28"/>
              </w:rPr>
              <w:t>тов.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 xml:space="preserve">Формы безналичных расчетов, их документальное обеспечение (платежные поручения, платежные требования, </w:t>
            </w:r>
            <w:r w:rsidR="008F05AD">
              <w:rPr>
                <w:sz w:val="28"/>
                <w:szCs w:val="28"/>
              </w:rPr>
              <w:t>чеки, аккредитивы и пр.).</w:t>
            </w:r>
            <w:r w:rsidR="008F05A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Обработка выписок банка, типовы</w:t>
            </w:r>
            <w:r w:rsidR="008F05AD">
              <w:rPr>
                <w:sz w:val="28"/>
                <w:szCs w:val="28"/>
              </w:rPr>
              <w:t>е бухгалтерские проводки.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Кредитование. Учет кредитных операций (банковский, коммерческий кредиты), типовые бухгалтерские проводки.</w:t>
            </w:r>
          </w:p>
          <w:p w:rsidR="007030E8" w:rsidRPr="00B87851" w:rsidRDefault="007030E8" w:rsidP="007C7A10">
            <w:pPr>
              <w:pStyle w:val="thems"/>
              <w:spacing w:before="0" w:beforeAutospacing="0" w:after="0" w:afterAutospacing="0"/>
              <w:ind w:left="1559" w:hanging="1559"/>
              <w:rPr>
                <w:b/>
                <w:i/>
                <w:color w:val="17365D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 xml:space="preserve">Раздел </w:t>
            </w:r>
            <w:r w:rsidR="00337DE5" w:rsidRPr="00B87851">
              <w:rPr>
                <w:b/>
                <w:color w:val="17365D"/>
                <w:sz w:val="28"/>
                <w:szCs w:val="28"/>
              </w:rPr>
              <w:t xml:space="preserve">- </w:t>
            </w:r>
            <w:r w:rsidR="00522C67" w:rsidRPr="00B87851">
              <w:rPr>
                <w:b/>
                <w:color w:val="17365D"/>
                <w:sz w:val="28"/>
                <w:szCs w:val="28"/>
              </w:rPr>
              <w:t xml:space="preserve"> 2. </w:t>
            </w:r>
            <w:r w:rsidRPr="00B87851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 xml:space="preserve">Организация труда и </w:t>
            </w:r>
            <w:r w:rsidR="007C7A10" w:rsidRPr="00B87851">
              <w:rPr>
                <w:b/>
                <w:i/>
                <w:color w:val="17365D"/>
                <w:sz w:val="28"/>
                <w:szCs w:val="28"/>
              </w:rPr>
              <w:t xml:space="preserve">учет расчетов </w:t>
            </w:r>
          </w:p>
          <w:p w:rsidR="00522C67" w:rsidRPr="007030E8" w:rsidRDefault="007030E8" w:rsidP="007C7A10">
            <w:pPr>
              <w:pStyle w:val="thems"/>
              <w:spacing w:before="0" w:beforeAutospacing="0" w:after="0" w:afterAutospacing="0"/>
              <w:ind w:left="1559" w:hanging="1559"/>
              <w:rPr>
                <w:b/>
                <w:color w:val="C00000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 xml:space="preserve">                     </w:t>
            </w:r>
            <w:r w:rsidR="007C7A10" w:rsidRPr="00B87851">
              <w:rPr>
                <w:b/>
                <w:i/>
                <w:color w:val="17365D"/>
                <w:sz w:val="28"/>
                <w:szCs w:val="28"/>
              </w:rPr>
              <w:t xml:space="preserve">по оплате труда в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>организации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>…………………………</w:t>
            </w:r>
            <w:r w:rsidRPr="007030E8">
              <w:rPr>
                <w:b/>
                <w:i/>
                <w:color w:val="C00000"/>
                <w:sz w:val="28"/>
                <w:szCs w:val="28"/>
              </w:rPr>
              <w:t>12670.00 руб</w:t>
            </w:r>
          </w:p>
          <w:p w:rsidR="007030E8" w:rsidRDefault="00337DE5" w:rsidP="00337DE5">
            <w:pPr>
              <w:pStyle w:val="clock"/>
              <w:spacing w:before="0" w:beforeAutospacing="0" w:after="0" w:afterAutospacing="0"/>
              <w:rPr>
                <w:sz w:val="22"/>
                <w:szCs w:val="22"/>
              </w:rPr>
            </w:pPr>
            <w:r w:rsidRPr="00B8727A">
              <w:rPr>
                <w:sz w:val="22"/>
                <w:szCs w:val="22"/>
              </w:rPr>
              <w:t>Ко</w:t>
            </w:r>
            <w:r w:rsidR="00522C67" w:rsidRPr="00B8727A">
              <w:rPr>
                <w:sz w:val="22"/>
                <w:szCs w:val="22"/>
              </w:rPr>
              <w:t>л-во часов: 70, и</w:t>
            </w:r>
            <w:r w:rsidR="007C7A10" w:rsidRPr="00B8727A">
              <w:rPr>
                <w:sz w:val="22"/>
                <w:szCs w:val="22"/>
              </w:rPr>
              <w:t xml:space="preserve">з них лекционная часть </w:t>
            </w:r>
            <w:r w:rsidR="00B8727A">
              <w:rPr>
                <w:sz w:val="22"/>
                <w:szCs w:val="22"/>
              </w:rPr>
              <w:t>- 25</w:t>
            </w:r>
            <w:r w:rsidR="00F80A38" w:rsidRPr="00B8727A">
              <w:rPr>
                <w:sz w:val="22"/>
                <w:szCs w:val="22"/>
              </w:rPr>
              <w:t>, практическая часть- 25</w:t>
            </w:r>
            <w:r w:rsidR="007030E8">
              <w:rPr>
                <w:sz w:val="22"/>
                <w:szCs w:val="22"/>
              </w:rPr>
              <w:t>,</w:t>
            </w:r>
          </w:p>
          <w:p w:rsidR="00522C67" w:rsidRPr="00B8727A" w:rsidRDefault="00F80A38" w:rsidP="00337DE5">
            <w:pPr>
              <w:pStyle w:val="clock"/>
              <w:spacing w:before="0" w:beforeAutospacing="0" w:after="0" w:afterAutospacing="0"/>
              <w:rPr>
                <w:sz w:val="22"/>
                <w:szCs w:val="22"/>
              </w:rPr>
            </w:pPr>
            <w:r w:rsidRPr="00B8727A">
              <w:rPr>
                <w:sz w:val="22"/>
                <w:szCs w:val="22"/>
              </w:rPr>
              <w:lastRenderedPageBreak/>
              <w:t xml:space="preserve"> самостоятельная работа - 20</w:t>
            </w:r>
            <w:r w:rsidR="00522C67" w:rsidRPr="00B8727A">
              <w:rPr>
                <w:sz w:val="22"/>
                <w:szCs w:val="22"/>
              </w:rPr>
              <w:t xml:space="preserve"> .</w:t>
            </w:r>
          </w:p>
          <w:p w:rsidR="007030E8" w:rsidRDefault="007030E8" w:rsidP="00DF2103">
            <w:pPr>
              <w:pStyle w:val="a8"/>
              <w:spacing w:after="0" w:afterAutospacing="0" w:line="160" w:lineRule="atLeast"/>
              <w:rPr>
                <w:sz w:val="28"/>
                <w:szCs w:val="28"/>
              </w:rPr>
            </w:pPr>
            <w:r w:rsidRPr="00FF2E3E">
              <w:rPr>
                <w:b/>
                <w:sz w:val="28"/>
                <w:szCs w:val="28"/>
              </w:rPr>
              <w:t>2.1. Кадры и расчеты</w:t>
            </w:r>
            <w:r>
              <w:rPr>
                <w:sz w:val="28"/>
                <w:szCs w:val="28"/>
              </w:rPr>
              <w:t>.</w:t>
            </w:r>
          </w:p>
          <w:p w:rsidR="00F50A8F" w:rsidRDefault="00522C67" w:rsidP="00DF2103">
            <w:pPr>
              <w:pStyle w:val="a8"/>
              <w:spacing w:after="0" w:afterAutospacing="0" w:line="160" w:lineRule="atLeast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Договора найма трудового и г</w:t>
            </w:r>
            <w:r w:rsidR="00DF2103">
              <w:rPr>
                <w:sz w:val="28"/>
                <w:szCs w:val="28"/>
              </w:rPr>
              <w:t>ражданско-правового характера (</w:t>
            </w:r>
            <w:r w:rsidRPr="007C7A10">
              <w:rPr>
                <w:sz w:val="28"/>
                <w:szCs w:val="28"/>
              </w:rPr>
              <w:t>трудовой договор (контракт), договор подряда, поручения, возмездного оказания услуг).                                                                                                    Работа по совместительству.  Системы и формы оплаты труда.</w:t>
            </w:r>
            <w:r w:rsidR="00FF2E3E">
              <w:rPr>
                <w:sz w:val="28"/>
                <w:szCs w:val="28"/>
              </w:rPr>
              <w:t xml:space="preserve">  </w:t>
            </w:r>
            <w:r w:rsidRPr="007C7A10">
              <w:rPr>
                <w:sz w:val="28"/>
                <w:szCs w:val="28"/>
              </w:rPr>
              <w:t>Доплаты и надбавки, в т.ч. в связи с отклонениями от нормальных условий труда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Порядо</w:t>
            </w:r>
            <w:r w:rsidR="00D05354">
              <w:rPr>
                <w:sz w:val="28"/>
                <w:szCs w:val="28"/>
              </w:rPr>
              <w:t>к исчисления среднего заработка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Оплата ежегодных отпусков.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Пособие по временной нетрудоспособности.</w:t>
            </w:r>
            <w:r w:rsidR="00FF2E3E">
              <w:rPr>
                <w:sz w:val="28"/>
                <w:szCs w:val="28"/>
              </w:rPr>
              <w:t xml:space="preserve"> </w:t>
            </w:r>
            <w:r w:rsidR="00F50A8F" w:rsidRPr="007C7A10">
              <w:rPr>
                <w:sz w:val="28"/>
                <w:szCs w:val="28"/>
              </w:rPr>
              <w:t xml:space="preserve"> Заполнение первичных документов и регистров учета (расчетно-платежные ведомости, свод по з/плате), типовые бухгалтерские проводки. Аналитический  и синтетический учет.</w:t>
            </w:r>
            <w:r w:rsidR="00F50A8F" w:rsidRPr="007C7A10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br/>
            </w:r>
            <w:r w:rsidR="007030E8" w:rsidRPr="00FF2E3E">
              <w:rPr>
                <w:b/>
                <w:sz w:val="28"/>
                <w:szCs w:val="28"/>
              </w:rPr>
              <w:t>2.2. Налог на доходы физических лиц (НДФЛ)</w:t>
            </w:r>
          </w:p>
          <w:p w:rsidR="00F50A8F" w:rsidRDefault="00522C67" w:rsidP="00DF2103">
            <w:pPr>
              <w:pStyle w:val="a8"/>
              <w:spacing w:after="0" w:afterAutospacing="0" w:line="160" w:lineRule="atLeast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 xml:space="preserve">Удержания из заработной платы (начисление налога  на доходы физических лиц- НДФЛ, удержания по исполнительным листам  и т.д.). </w:t>
            </w:r>
            <w:r w:rsidRPr="007C7A10">
              <w:rPr>
                <w:sz w:val="28"/>
                <w:szCs w:val="28"/>
              </w:rPr>
              <w:br/>
            </w:r>
            <w:r w:rsidRPr="00FF2E3E">
              <w:rPr>
                <w:b/>
                <w:sz w:val="28"/>
                <w:szCs w:val="28"/>
              </w:rPr>
              <w:t>2.</w:t>
            </w:r>
            <w:r w:rsidR="00F50A8F" w:rsidRPr="00FF2E3E">
              <w:rPr>
                <w:b/>
                <w:sz w:val="28"/>
                <w:szCs w:val="28"/>
              </w:rPr>
              <w:t>3</w:t>
            </w:r>
            <w:r w:rsidRPr="00FF2E3E">
              <w:rPr>
                <w:b/>
                <w:sz w:val="28"/>
                <w:szCs w:val="28"/>
              </w:rPr>
              <w:t>.</w:t>
            </w:r>
            <w:r w:rsidR="00F50A8F" w:rsidRPr="00FF2E3E">
              <w:rPr>
                <w:b/>
                <w:sz w:val="28"/>
                <w:szCs w:val="28"/>
              </w:rPr>
              <w:t xml:space="preserve"> Социальные отчисления в страховые фонды.</w:t>
            </w:r>
          </w:p>
          <w:p w:rsidR="00F50A8F" w:rsidRPr="00FF2E3E" w:rsidRDefault="00522C67" w:rsidP="00DF2103">
            <w:pPr>
              <w:pStyle w:val="a8"/>
              <w:spacing w:after="0" w:afterAutospacing="0" w:line="160" w:lineRule="atLeast"/>
              <w:rPr>
                <w:b/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 xml:space="preserve"> Расчеты с внебюджетными фондами (фонд социального страхования, Пенсионный фонд, фонд обязательного медицинского страхования). Понятие государственного пенсионного страхования и порядок персонифицированного учета.</w:t>
            </w:r>
            <w:r w:rsidRPr="007C7A10">
              <w:rPr>
                <w:sz w:val="28"/>
                <w:szCs w:val="28"/>
              </w:rPr>
              <w:br/>
            </w:r>
            <w:r w:rsidR="00F50A8F" w:rsidRPr="00FF2E3E">
              <w:rPr>
                <w:b/>
                <w:sz w:val="28"/>
                <w:szCs w:val="28"/>
              </w:rPr>
              <w:t>2.4. Отчетность по «зарплатным» налогам.</w:t>
            </w:r>
          </w:p>
          <w:p w:rsidR="00DF2103" w:rsidRDefault="00522C67" w:rsidP="00DF2103">
            <w:pPr>
              <w:pStyle w:val="a8"/>
              <w:spacing w:after="0" w:afterAutospacing="0" w:line="160" w:lineRule="atLeast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 xml:space="preserve"> Заполнение Р</w:t>
            </w:r>
            <w:r w:rsidR="00DF2103" w:rsidRPr="00DF2103">
              <w:rPr>
                <w:sz w:val="28"/>
                <w:szCs w:val="28"/>
              </w:rPr>
              <w:t>АСЧЕТА</w:t>
            </w:r>
            <w:r w:rsidRPr="007C7A10">
              <w:rPr>
                <w:sz w:val="28"/>
                <w:szCs w:val="28"/>
              </w:rPr>
              <w:t xml:space="preserve"> </w:t>
            </w:r>
            <w:r w:rsidR="00DF2103">
              <w:rPr>
                <w:sz w:val="28"/>
                <w:szCs w:val="28"/>
              </w:rPr>
              <w:t>по начисленным и уплаченным страховым взносам на ОБЯЗАТЕЛЬНОЕ ПЕНСИОННОЕ СТРАХОВАНИЕ в Пенсионный фонд РФ,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</w:t>
            </w:r>
            <w:r w:rsidRPr="007C7A10">
              <w:rPr>
                <w:sz w:val="28"/>
                <w:szCs w:val="28"/>
              </w:rPr>
              <w:t>.</w:t>
            </w:r>
          </w:p>
          <w:p w:rsidR="00522C67" w:rsidRPr="007C7A10" w:rsidRDefault="00DF2103" w:rsidP="00DF2103">
            <w:pPr>
              <w:pStyle w:val="a8"/>
              <w:spacing w:before="0" w:beforeAutospacing="0" w:line="1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Заполнение РАСЧЕТА по начисленным и уплаченным страховым</w:t>
            </w:r>
            <w:r w:rsidR="00E25A6C">
              <w:rPr>
                <w:sz w:val="28"/>
                <w:szCs w:val="28"/>
              </w:rPr>
              <w:t xml:space="preserve">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обеспечения.</w:t>
            </w:r>
            <w:r w:rsidR="00F50A8F">
              <w:rPr>
                <w:sz w:val="28"/>
                <w:szCs w:val="28"/>
              </w:rPr>
              <w:br/>
            </w:r>
            <w:r w:rsidR="00522C67" w:rsidRPr="007C7A10">
              <w:rPr>
                <w:sz w:val="28"/>
                <w:szCs w:val="28"/>
              </w:rPr>
              <w:t>Составление отчетности о доходах физиче</w:t>
            </w:r>
            <w:r w:rsidR="007C7A10">
              <w:rPr>
                <w:sz w:val="28"/>
                <w:szCs w:val="28"/>
              </w:rPr>
              <w:t>ских   лиц   (форма    2-НДФЛ)</w:t>
            </w:r>
          </w:p>
          <w:p w:rsidR="00522C67" w:rsidRPr="00F50A8F" w:rsidRDefault="00F50A8F" w:rsidP="008031A5">
            <w:pPr>
              <w:pStyle w:val="thems"/>
              <w:spacing w:before="0" w:beforeAutospacing="0" w:after="0" w:afterAutospacing="0"/>
              <w:rPr>
                <w:b/>
                <w:i/>
                <w:color w:val="C00000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 xml:space="preserve">Раздел </w:t>
            </w:r>
            <w:r w:rsidR="00B8727A" w:rsidRPr="00B87851">
              <w:rPr>
                <w:b/>
                <w:color w:val="17365D"/>
                <w:sz w:val="28"/>
                <w:szCs w:val="28"/>
              </w:rPr>
              <w:t xml:space="preserve"> - </w:t>
            </w:r>
            <w:r w:rsidR="00522C67" w:rsidRPr="00B87851">
              <w:rPr>
                <w:b/>
                <w:color w:val="17365D"/>
                <w:sz w:val="28"/>
                <w:szCs w:val="28"/>
              </w:rPr>
              <w:t xml:space="preserve"> 3.</w:t>
            </w:r>
            <w:r w:rsidRPr="00B87851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522C67" w:rsidRPr="00B87851">
              <w:rPr>
                <w:b/>
                <w:color w:val="17365D"/>
                <w:sz w:val="28"/>
                <w:szCs w:val="28"/>
              </w:rPr>
              <w:t xml:space="preserve"> 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>Учет внеоборотных активов………………………………</w:t>
            </w:r>
            <w:r w:rsidRPr="00F50A8F">
              <w:rPr>
                <w:b/>
                <w:i/>
                <w:color w:val="C00000"/>
                <w:sz w:val="28"/>
                <w:szCs w:val="28"/>
              </w:rPr>
              <w:t>7245.00 руб</w:t>
            </w:r>
          </w:p>
          <w:p w:rsidR="00F50A8F" w:rsidRDefault="00522C67" w:rsidP="00B8727A">
            <w:pPr>
              <w:pStyle w:val="clock"/>
              <w:spacing w:before="0" w:beforeAutospacing="0" w:after="0" w:afterAutospacing="0"/>
              <w:rPr>
                <w:sz w:val="22"/>
                <w:szCs w:val="22"/>
              </w:rPr>
            </w:pPr>
            <w:r w:rsidRPr="00B8727A">
              <w:rPr>
                <w:sz w:val="22"/>
                <w:szCs w:val="22"/>
              </w:rPr>
              <w:t xml:space="preserve">Кол-во часов: </w:t>
            </w:r>
            <w:r w:rsidR="0031108B" w:rsidRPr="00B8727A">
              <w:rPr>
                <w:sz w:val="22"/>
                <w:szCs w:val="22"/>
              </w:rPr>
              <w:t>40</w:t>
            </w:r>
            <w:r w:rsidRPr="00B8727A">
              <w:rPr>
                <w:sz w:val="22"/>
                <w:szCs w:val="22"/>
              </w:rPr>
              <w:t xml:space="preserve">, </w:t>
            </w:r>
            <w:r w:rsidR="007C7A10" w:rsidRPr="00B8727A">
              <w:rPr>
                <w:sz w:val="22"/>
                <w:szCs w:val="22"/>
              </w:rPr>
              <w:t xml:space="preserve">из них лекционная часть - </w:t>
            </w:r>
            <w:r w:rsidR="00D56073" w:rsidRPr="00B8727A">
              <w:rPr>
                <w:sz w:val="22"/>
                <w:szCs w:val="22"/>
              </w:rPr>
              <w:t>15</w:t>
            </w:r>
            <w:r w:rsidR="007C7A10" w:rsidRPr="00B8727A">
              <w:rPr>
                <w:sz w:val="22"/>
                <w:szCs w:val="22"/>
              </w:rPr>
              <w:t xml:space="preserve"> , практическая часть - </w:t>
            </w:r>
            <w:r w:rsidR="00D56073" w:rsidRPr="00B8727A">
              <w:rPr>
                <w:sz w:val="22"/>
                <w:szCs w:val="22"/>
              </w:rPr>
              <w:t>1</w:t>
            </w:r>
            <w:r w:rsidR="0031108B" w:rsidRPr="00B8727A">
              <w:rPr>
                <w:sz w:val="22"/>
                <w:szCs w:val="22"/>
              </w:rPr>
              <w:t>5</w:t>
            </w:r>
            <w:r w:rsidRPr="00B8727A">
              <w:rPr>
                <w:sz w:val="22"/>
                <w:szCs w:val="22"/>
              </w:rPr>
              <w:t xml:space="preserve">, </w:t>
            </w:r>
          </w:p>
          <w:p w:rsidR="00522C67" w:rsidRPr="00B8727A" w:rsidRDefault="00522C67" w:rsidP="00B8727A">
            <w:pPr>
              <w:pStyle w:val="clock"/>
              <w:spacing w:before="0" w:beforeAutospacing="0" w:after="0" w:afterAutospacing="0"/>
              <w:rPr>
                <w:sz w:val="22"/>
                <w:szCs w:val="22"/>
              </w:rPr>
            </w:pPr>
            <w:r w:rsidRPr="00B8727A">
              <w:rPr>
                <w:sz w:val="22"/>
                <w:szCs w:val="22"/>
              </w:rPr>
              <w:t xml:space="preserve">самостоятельная работа - </w:t>
            </w:r>
            <w:r w:rsidR="00D56073" w:rsidRPr="00B8727A">
              <w:rPr>
                <w:sz w:val="22"/>
                <w:szCs w:val="22"/>
              </w:rPr>
              <w:t>10</w:t>
            </w:r>
            <w:r w:rsidRPr="00B8727A">
              <w:rPr>
                <w:sz w:val="22"/>
                <w:szCs w:val="22"/>
              </w:rPr>
              <w:t xml:space="preserve"> .</w:t>
            </w:r>
          </w:p>
          <w:p w:rsidR="008F05AD" w:rsidRDefault="00522C67" w:rsidP="00FF2E3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3.1. Учет основных средств (ОС)</w:t>
            </w:r>
            <w:r w:rsidRPr="00984E70">
              <w:rPr>
                <w:i/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Понятие и классификация ОС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Способы оценки ОС, документация по учету ОС</w:t>
            </w:r>
            <w:r w:rsidRPr="007C7A10">
              <w:rPr>
                <w:sz w:val="28"/>
                <w:szCs w:val="28"/>
              </w:rPr>
              <w:br/>
              <w:t xml:space="preserve">Понятия амортизация и износ ОС, способы начисления амортизации и </w:t>
            </w:r>
            <w:r w:rsidR="008F05AD">
              <w:rPr>
                <w:sz w:val="28"/>
                <w:szCs w:val="28"/>
              </w:rPr>
              <w:t>износа ОС.</w:t>
            </w:r>
          </w:p>
          <w:p w:rsidR="008F05AD" w:rsidRDefault="00522C67" w:rsidP="00FF2E3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Учет поступления ОС. Учет покупок в случаях последующей и  предварительной     оплаты.   Необходимые сведения о налоге на добавленную     стоимость (НДС) для целей учета ТМЦ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Учет выбытия ОС. Понятие и учет</w:t>
            </w:r>
            <w:r w:rsidR="008F05AD">
              <w:rPr>
                <w:sz w:val="28"/>
                <w:szCs w:val="28"/>
              </w:rPr>
              <w:t xml:space="preserve"> прочих доходов и расходов</w:t>
            </w:r>
            <w:r w:rsidR="008F05A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Аренда ОС</w:t>
            </w:r>
            <w:r w:rsidR="008F05AD">
              <w:rPr>
                <w:sz w:val="28"/>
                <w:szCs w:val="28"/>
              </w:rPr>
              <w:t xml:space="preserve"> (текущая аренда и лизинг)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Способы учета ремонта</w:t>
            </w:r>
            <w:r w:rsidR="008F05AD">
              <w:rPr>
                <w:sz w:val="28"/>
                <w:szCs w:val="28"/>
              </w:rPr>
              <w:t xml:space="preserve"> ОС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Инвентаризация ОС и другого имущества предприятия</w:t>
            </w:r>
          </w:p>
          <w:p w:rsidR="00522C67" w:rsidRPr="007C7A10" w:rsidRDefault="00522C67" w:rsidP="008F05AD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3.2. Учет нематериальных активов (НМА)</w:t>
            </w:r>
            <w:r w:rsidRPr="007C7A10">
              <w:rPr>
                <w:sz w:val="28"/>
                <w:szCs w:val="28"/>
              </w:rPr>
              <w:br/>
              <w:t>Понятие НМА, документация по учету НМА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Бухгалтерский учет НМА в сопоставлении с учетом ОС</w:t>
            </w:r>
          </w:p>
          <w:p w:rsidR="00522C67" w:rsidRPr="00984E70" w:rsidRDefault="00522C67" w:rsidP="008031A5">
            <w:pPr>
              <w:pStyle w:val="a8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3.3. Учет доходных вложений в материальные ценности (ДВМЦ)</w:t>
            </w:r>
          </w:p>
          <w:p w:rsidR="00522C67" w:rsidRPr="007C7A10" w:rsidRDefault="00522C67" w:rsidP="008031A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lastRenderedPageBreak/>
              <w:t xml:space="preserve">Понятие и способы оценки ДВМЦ 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Начисление амортизации ДВМЦ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 xml:space="preserve">Учет поступления и выбытия ДВМЦ 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 xml:space="preserve"> </w:t>
            </w:r>
            <w:r w:rsidR="00FF2E3E">
              <w:rPr>
                <w:sz w:val="28"/>
                <w:szCs w:val="28"/>
              </w:rPr>
              <w:t>П</w:t>
            </w:r>
            <w:r w:rsidRPr="007C7A10">
              <w:rPr>
                <w:sz w:val="28"/>
                <w:szCs w:val="28"/>
              </w:rPr>
              <w:t>ередача в аренду ДВМЦ  и документация по работе с ДВМЦ</w:t>
            </w:r>
            <w:r w:rsidR="00FF2E3E">
              <w:rPr>
                <w:sz w:val="28"/>
                <w:szCs w:val="28"/>
              </w:rPr>
              <w:t>.</w:t>
            </w:r>
            <w:r w:rsidRPr="007C7A10">
              <w:rPr>
                <w:sz w:val="28"/>
                <w:szCs w:val="28"/>
              </w:rPr>
              <w:t xml:space="preserve">     </w:t>
            </w:r>
          </w:p>
          <w:p w:rsidR="00522C67" w:rsidRPr="007C7A10" w:rsidRDefault="00522C67" w:rsidP="008031A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67" w:rsidRPr="00F50A8F" w:rsidRDefault="00F50A8F" w:rsidP="008031A5">
            <w:pPr>
              <w:pStyle w:val="thems"/>
              <w:spacing w:before="0" w:beforeAutospacing="0" w:after="0" w:afterAutospacing="0"/>
              <w:rPr>
                <w:b/>
                <w:i/>
                <w:color w:val="C00000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 xml:space="preserve">Раздел </w:t>
            </w:r>
            <w:r w:rsidR="00984E70" w:rsidRPr="00B87851">
              <w:rPr>
                <w:b/>
                <w:color w:val="17365D"/>
                <w:sz w:val="28"/>
                <w:szCs w:val="28"/>
              </w:rPr>
              <w:t xml:space="preserve"> - </w:t>
            </w:r>
            <w:r w:rsidR="00522C67" w:rsidRPr="00B87851">
              <w:rPr>
                <w:b/>
                <w:color w:val="17365D"/>
                <w:sz w:val="28"/>
                <w:szCs w:val="28"/>
              </w:rPr>
              <w:t xml:space="preserve"> 4. </w:t>
            </w:r>
            <w:r w:rsidRPr="00B87851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>Учет товарно-материальных ценностей (ТМЦ)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 xml:space="preserve"> ………</w:t>
            </w:r>
            <w:r w:rsidRPr="00F50A8F">
              <w:rPr>
                <w:b/>
                <w:i/>
                <w:color w:val="C00000"/>
                <w:sz w:val="28"/>
                <w:szCs w:val="28"/>
              </w:rPr>
              <w:t>7245.00 руб</w:t>
            </w:r>
          </w:p>
          <w:p w:rsidR="00F50A8F" w:rsidRDefault="00522C67" w:rsidP="008031A5">
            <w:pPr>
              <w:pStyle w:val="clock"/>
              <w:spacing w:before="0" w:beforeAutospacing="0" w:after="0" w:afterAutospacing="0"/>
              <w:ind w:firstLine="425"/>
              <w:rPr>
                <w:sz w:val="22"/>
                <w:szCs w:val="22"/>
              </w:rPr>
            </w:pPr>
            <w:r w:rsidRPr="00984E70">
              <w:rPr>
                <w:sz w:val="22"/>
                <w:szCs w:val="22"/>
              </w:rPr>
              <w:t xml:space="preserve">Кол-во часов: </w:t>
            </w:r>
            <w:r w:rsidR="000E660D" w:rsidRPr="00984E70">
              <w:rPr>
                <w:sz w:val="22"/>
                <w:szCs w:val="22"/>
              </w:rPr>
              <w:t>40</w:t>
            </w:r>
            <w:r w:rsidRPr="00984E70">
              <w:rPr>
                <w:sz w:val="22"/>
                <w:szCs w:val="22"/>
              </w:rPr>
              <w:t>, и</w:t>
            </w:r>
            <w:r w:rsidR="007C7A10" w:rsidRPr="00984E70">
              <w:rPr>
                <w:sz w:val="22"/>
                <w:szCs w:val="22"/>
              </w:rPr>
              <w:t xml:space="preserve">з них лекционная часть - 10, практическая часть - </w:t>
            </w:r>
            <w:r w:rsidR="003E7A17" w:rsidRPr="00984E70">
              <w:rPr>
                <w:sz w:val="22"/>
                <w:szCs w:val="22"/>
              </w:rPr>
              <w:t>1</w:t>
            </w:r>
            <w:r w:rsidR="000E660D" w:rsidRPr="00984E70">
              <w:rPr>
                <w:sz w:val="22"/>
                <w:szCs w:val="22"/>
              </w:rPr>
              <w:t>5</w:t>
            </w:r>
            <w:r w:rsidR="003E7A17" w:rsidRPr="00984E70">
              <w:rPr>
                <w:sz w:val="22"/>
                <w:szCs w:val="22"/>
              </w:rPr>
              <w:t xml:space="preserve">, </w:t>
            </w:r>
          </w:p>
          <w:p w:rsidR="00522C67" w:rsidRPr="00984E70" w:rsidRDefault="003E7A17" w:rsidP="008031A5">
            <w:pPr>
              <w:pStyle w:val="clock"/>
              <w:spacing w:before="0" w:beforeAutospacing="0" w:after="0" w:afterAutospacing="0"/>
              <w:ind w:firstLine="425"/>
              <w:rPr>
                <w:sz w:val="22"/>
                <w:szCs w:val="22"/>
              </w:rPr>
            </w:pPr>
            <w:r w:rsidRPr="00984E70">
              <w:rPr>
                <w:sz w:val="22"/>
                <w:szCs w:val="22"/>
              </w:rPr>
              <w:t>самостоятельная работа - 1</w:t>
            </w:r>
            <w:r w:rsidR="00984E70">
              <w:rPr>
                <w:sz w:val="22"/>
                <w:szCs w:val="22"/>
              </w:rPr>
              <w:t>5</w:t>
            </w:r>
            <w:r w:rsidR="00522C67" w:rsidRPr="00984E70">
              <w:rPr>
                <w:sz w:val="22"/>
                <w:szCs w:val="22"/>
              </w:rPr>
              <w:t>.</w:t>
            </w:r>
          </w:p>
          <w:p w:rsidR="008F05AD" w:rsidRDefault="00522C67" w:rsidP="008F05AD">
            <w:pPr>
              <w:pStyle w:val="a8"/>
              <w:spacing w:line="160" w:lineRule="atLeast"/>
              <w:ind w:left="425" w:hanging="425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4.1. Учет материалов</w:t>
            </w:r>
            <w:r w:rsidRPr="00984E70">
              <w:rPr>
                <w:i/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Понятие и учет собственных и давальческих мат</w:t>
            </w:r>
            <w:r w:rsidR="008F05AD">
              <w:rPr>
                <w:sz w:val="28"/>
                <w:szCs w:val="28"/>
              </w:rPr>
              <w:t>ериалов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Способы оценки материалов. Применени</w:t>
            </w:r>
            <w:r w:rsidR="008F05AD">
              <w:rPr>
                <w:sz w:val="28"/>
                <w:szCs w:val="28"/>
              </w:rPr>
              <w:t xml:space="preserve">е методов ФИФО, ЛИФО, средних    </w:t>
            </w:r>
            <w:r w:rsidRPr="007C7A10">
              <w:rPr>
                <w:sz w:val="28"/>
                <w:szCs w:val="28"/>
              </w:rPr>
              <w:t xml:space="preserve">цен, по </w:t>
            </w:r>
            <w:r w:rsidR="00FF2E3E">
              <w:rPr>
                <w:sz w:val="28"/>
                <w:szCs w:val="28"/>
              </w:rPr>
              <w:t xml:space="preserve"> с</w:t>
            </w:r>
            <w:r w:rsidRPr="007C7A10">
              <w:rPr>
                <w:sz w:val="28"/>
                <w:szCs w:val="28"/>
              </w:rPr>
              <w:t>ебестоимости каждой единицы при учете выбытия материалов и   других материально-производственных запасов (готов</w:t>
            </w:r>
            <w:r w:rsidR="008F05AD">
              <w:rPr>
                <w:sz w:val="28"/>
                <w:szCs w:val="28"/>
              </w:rPr>
              <w:t>ой продукции и    товаров)</w:t>
            </w:r>
            <w:r w:rsidR="008F05A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Документация по уче</w:t>
            </w:r>
            <w:r w:rsidR="008F05AD">
              <w:rPr>
                <w:sz w:val="28"/>
                <w:szCs w:val="28"/>
              </w:rPr>
              <w:t>ту материалов и других ТМЦ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Учет поступления и выбытия материалов. Учет временных (нетитульных)    строительных сооружений и приспособлений</w:t>
            </w:r>
          </w:p>
          <w:p w:rsidR="008F05AD" w:rsidRDefault="00522C67" w:rsidP="008F05AD">
            <w:pPr>
              <w:pStyle w:val="a8"/>
              <w:spacing w:line="160" w:lineRule="atLeast"/>
              <w:ind w:left="425" w:hanging="425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4.2. Учет готовой продукции</w:t>
            </w:r>
            <w:r w:rsidRPr="007C7A10">
              <w:rPr>
                <w:i/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Понятие и способы</w:t>
            </w:r>
            <w:r w:rsidR="008F05AD">
              <w:rPr>
                <w:sz w:val="28"/>
                <w:szCs w:val="28"/>
              </w:rPr>
              <w:t xml:space="preserve"> оценки готовой продукции.</w:t>
            </w:r>
            <w:r w:rsidR="00FF2E3E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Учет расходов на продажу - расходов, связанных с продажей продукции  (работ, услуг), а также то</w:t>
            </w:r>
            <w:r w:rsidR="008F05AD">
              <w:rPr>
                <w:sz w:val="28"/>
                <w:szCs w:val="28"/>
              </w:rPr>
              <w:t>варов (издержки обращения)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 xml:space="preserve">Учет продажи продукции (работ, услуг) </w:t>
            </w:r>
            <w:r w:rsidR="008F05AD">
              <w:rPr>
                <w:sz w:val="28"/>
                <w:szCs w:val="28"/>
              </w:rPr>
              <w:t>в рамках метода начислений</w:t>
            </w:r>
            <w:r w:rsidR="00FF2E3E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Учет продаж    в    случаях последующей и предварительной оплаты.          Учет      бартерных    (товарообменных)     операций. Особенности      определения       договорных    цен    для    целей  налогообложения</w:t>
            </w:r>
            <w:r w:rsidR="00FF2E3E">
              <w:rPr>
                <w:sz w:val="28"/>
                <w:szCs w:val="28"/>
              </w:rPr>
              <w:t>.</w:t>
            </w:r>
          </w:p>
          <w:p w:rsidR="008F05AD" w:rsidRDefault="00522C67" w:rsidP="008F05AD">
            <w:pPr>
              <w:pStyle w:val="a8"/>
              <w:spacing w:line="160" w:lineRule="atLeast"/>
              <w:ind w:left="426" w:hanging="426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4.3. Учет товаров</w:t>
            </w:r>
            <w:r w:rsidR="008F05A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Понятие и способ</w:t>
            </w:r>
            <w:r w:rsidR="008F05AD">
              <w:rPr>
                <w:sz w:val="28"/>
                <w:szCs w:val="28"/>
              </w:rPr>
              <w:t>ы оценки готовой продукции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Особенности учета НДС при прио</w:t>
            </w:r>
            <w:r w:rsidR="008F05AD">
              <w:rPr>
                <w:sz w:val="28"/>
                <w:szCs w:val="28"/>
              </w:rPr>
              <w:t>бретении и продаже товаров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Учет продаж в оптовой торговле в сравнении с продажей</w:t>
            </w:r>
            <w:r w:rsidR="008F05AD">
              <w:rPr>
                <w:sz w:val="28"/>
                <w:szCs w:val="28"/>
              </w:rPr>
              <w:t xml:space="preserve"> продукции  (работ, услуг)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Учет продаж товаров в розничной торговле. Реализованная торговая   наценка. Учет  возврата това</w:t>
            </w:r>
            <w:r w:rsidR="008F05AD">
              <w:rPr>
                <w:sz w:val="28"/>
                <w:szCs w:val="28"/>
              </w:rPr>
              <w:t>ров от покупателя</w:t>
            </w:r>
            <w:r w:rsidR="008F05A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 xml:space="preserve">Понятие комиссионная торговля, учет продаж товаров у комитента и </w:t>
            </w:r>
            <w:r w:rsidR="00094D82">
              <w:rPr>
                <w:sz w:val="28"/>
                <w:szCs w:val="28"/>
              </w:rPr>
              <w:t>к</w:t>
            </w:r>
            <w:r w:rsidRPr="007C7A10">
              <w:rPr>
                <w:sz w:val="28"/>
                <w:szCs w:val="28"/>
              </w:rPr>
              <w:t>омиссионера</w:t>
            </w:r>
          </w:p>
          <w:p w:rsidR="008F05AD" w:rsidRDefault="00522C67" w:rsidP="008F05AD">
            <w:pPr>
              <w:pStyle w:val="a8"/>
              <w:spacing w:line="160" w:lineRule="atLeast"/>
              <w:ind w:left="426" w:hanging="426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4.4. Оформление документации по движению и учету ТМЦ</w:t>
            </w:r>
            <w:r w:rsidRPr="00984E70">
              <w:rPr>
                <w:i/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(счета, счета-фактуры и  журналы их учета, накладные, акты приемки-передачи, требования-накладные,  приходные ордера, инвентарные карточки и карточки складского учета, и  многое другое)</w:t>
            </w:r>
          </w:p>
          <w:p w:rsidR="00522C67" w:rsidRPr="007C7A10" w:rsidRDefault="00522C67" w:rsidP="008F05AD">
            <w:pPr>
              <w:pStyle w:val="a8"/>
              <w:spacing w:line="160" w:lineRule="atLeast"/>
              <w:ind w:left="426" w:hanging="426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4.5. Заполнение аналитических и синтетических регистров бухгалтерского учета ТМЦ</w:t>
            </w:r>
            <w:r w:rsidRPr="007C7A10">
              <w:rPr>
                <w:sz w:val="28"/>
                <w:szCs w:val="28"/>
              </w:rPr>
              <w:t xml:space="preserve"> (ведомости, журналы-ордера)</w:t>
            </w:r>
          </w:p>
          <w:p w:rsidR="00F50A8F" w:rsidRPr="00B87851" w:rsidRDefault="00F50A8F" w:rsidP="008031A5">
            <w:pPr>
              <w:pStyle w:val="thems"/>
              <w:spacing w:before="0" w:beforeAutospacing="0" w:after="0" w:afterAutospacing="0"/>
              <w:rPr>
                <w:b/>
                <w:i/>
                <w:color w:val="17365D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 xml:space="preserve">Раздел </w:t>
            </w:r>
            <w:r w:rsidR="00984E70" w:rsidRPr="00B87851">
              <w:rPr>
                <w:b/>
                <w:color w:val="17365D"/>
                <w:sz w:val="28"/>
                <w:szCs w:val="28"/>
              </w:rPr>
              <w:t xml:space="preserve"> - </w:t>
            </w:r>
            <w:r w:rsidR="00522C67" w:rsidRPr="00B87851">
              <w:rPr>
                <w:b/>
                <w:color w:val="17365D"/>
                <w:sz w:val="28"/>
                <w:szCs w:val="28"/>
              </w:rPr>
              <w:t xml:space="preserve">5. </w:t>
            </w:r>
            <w:r w:rsidRPr="00B87851">
              <w:rPr>
                <w:b/>
                <w:color w:val="17365D"/>
                <w:sz w:val="28"/>
                <w:szCs w:val="28"/>
              </w:rPr>
              <w:t xml:space="preserve">  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 xml:space="preserve">Учет затрат, финансовых результатов </w:t>
            </w:r>
          </w:p>
          <w:p w:rsidR="00522C67" w:rsidRPr="00984E70" w:rsidRDefault="00F50A8F" w:rsidP="008031A5">
            <w:pPr>
              <w:pStyle w:val="thems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B87851">
              <w:rPr>
                <w:b/>
                <w:i/>
                <w:color w:val="17365D"/>
                <w:sz w:val="28"/>
                <w:szCs w:val="28"/>
              </w:rPr>
              <w:t xml:space="preserve">                     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>и капиталов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>………………………………………………….</w:t>
            </w:r>
            <w:r w:rsidRPr="00F50A8F">
              <w:rPr>
                <w:b/>
                <w:i/>
                <w:color w:val="C00000"/>
                <w:sz w:val="28"/>
                <w:szCs w:val="28"/>
              </w:rPr>
              <w:t>9930.00 руб</w:t>
            </w:r>
          </w:p>
          <w:p w:rsidR="00F50A8F" w:rsidRDefault="000E660D" w:rsidP="008031A5">
            <w:pPr>
              <w:pStyle w:val="clock"/>
              <w:spacing w:before="0" w:beforeAutospacing="0" w:after="0" w:afterAutospacing="0"/>
              <w:ind w:firstLine="425"/>
              <w:rPr>
                <w:sz w:val="22"/>
                <w:szCs w:val="22"/>
              </w:rPr>
            </w:pPr>
            <w:r w:rsidRPr="00984E70">
              <w:rPr>
                <w:sz w:val="22"/>
                <w:szCs w:val="22"/>
              </w:rPr>
              <w:t>Кол-во часов: 55</w:t>
            </w:r>
            <w:r w:rsidR="00522C67" w:rsidRPr="00984E70">
              <w:rPr>
                <w:sz w:val="22"/>
                <w:szCs w:val="22"/>
              </w:rPr>
              <w:t xml:space="preserve">, </w:t>
            </w:r>
            <w:r w:rsidR="007C7A10" w:rsidRPr="00984E70">
              <w:rPr>
                <w:sz w:val="22"/>
                <w:szCs w:val="22"/>
              </w:rPr>
              <w:t xml:space="preserve">из них лекционная часть - </w:t>
            </w:r>
            <w:r w:rsidR="00717DA9" w:rsidRPr="00984E70">
              <w:rPr>
                <w:sz w:val="22"/>
                <w:szCs w:val="22"/>
              </w:rPr>
              <w:t>10</w:t>
            </w:r>
            <w:r w:rsidR="007C7A10" w:rsidRPr="00984E70">
              <w:rPr>
                <w:sz w:val="22"/>
                <w:szCs w:val="22"/>
              </w:rPr>
              <w:t xml:space="preserve"> , практическая часть - </w:t>
            </w:r>
            <w:r w:rsidRPr="00984E70">
              <w:rPr>
                <w:sz w:val="22"/>
                <w:szCs w:val="22"/>
              </w:rPr>
              <w:t>20</w:t>
            </w:r>
            <w:r w:rsidR="007C7A10" w:rsidRPr="00984E70">
              <w:rPr>
                <w:sz w:val="22"/>
                <w:szCs w:val="22"/>
              </w:rPr>
              <w:t xml:space="preserve"> </w:t>
            </w:r>
            <w:r w:rsidR="00522C67" w:rsidRPr="00984E70">
              <w:rPr>
                <w:sz w:val="22"/>
                <w:szCs w:val="22"/>
              </w:rPr>
              <w:t>,</w:t>
            </w:r>
            <w:r w:rsidR="00984E70">
              <w:rPr>
                <w:sz w:val="22"/>
                <w:szCs w:val="22"/>
              </w:rPr>
              <w:t xml:space="preserve"> </w:t>
            </w:r>
          </w:p>
          <w:p w:rsidR="00522C67" w:rsidRPr="00984E70" w:rsidRDefault="00984E70" w:rsidP="008031A5">
            <w:pPr>
              <w:pStyle w:val="clock"/>
              <w:spacing w:before="0" w:beforeAutospacing="0" w:after="0" w:afterAutospacing="0"/>
              <w:ind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 - 25 </w:t>
            </w:r>
            <w:r w:rsidR="00522C67" w:rsidRPr="00984E70">
              <w:rPr>
                <w:sz w:val="22"/>
                <w:szCs w:val="22"/>
              </w:rPr>
              <w:t>.</w:t>
            </w:r>
          </w:p>
          <w:p w:rsidR="0022126D" w:rsidRDefault="00522C67" w:rsidP="0022126D">
            <w:pPr>
              <w:pStyle w:val="a8"/>
              <w:spacing w:line="160" w:lineRule="atLeast"/>
              <w:ind w:left="567" w:hanging="567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5.1. Учет затрат и финансовых результатов. Себестоимость</w:t>
            </w:r>
            <w:r w:rsidR="008F05A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Состав расходов предприятия. Группы расходов по обычным видам  деят</w:t>
            </w:r>
            <w:r w:rsidR="008F05AD">
              <w:rPr>
                <w:sz w:val="28"/>
                <w:szCs w:val="28"/>
              </w:rPr>
              <w:t>ельности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Понятие и учет прямых и косвенных затрат. Формирование себестоимости  продукции</w:t>
            </w:r>
            <w:r w:rsidRPr="00E31FDD">
              <w:t xml:space="preserve"> </w:t>
            </w:r>
            <w:r w:rsidR="008F05AD">
              <w:rPr>
                <w:sz w:val="28"/>
                <w:szCs w:val="28"/>
              </w:rPr>
              <w:t>(работ, услуг)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Классификация доходов и расходов предприятия. Определение финансовых  результато</w:t>
            </w:r>
            <w:r w:rsidR="008F05AD">
              <w:rPr>
                <w:sz w:val="28"/>
                <w:szCs w:val="28"/>
              </w:rPr>
              <w:t>в деятельности предприятия</w:t>
            </w:r>
            <w:r w:rsidR="008F05A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Реформац</w:t>
            </w:r>
            <w:r w:rsidR="008F05AD">
              <w:rPr>
                <w:sz w:val="28"/>
                <w:szCs w:val="28"/>
              </w:rPr>
              <w:t>ия баланса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 xml:space="preserve">Заполнение регистров бухгалтерского учета, связанных   с </w:t>
            </w:r>
            <w:r w:rsidRPr="007C7A10">
              <w:rPr>
                <w:sz w:val="28"/>
                <w:szCs w:val="28"/>
              </w:rPr>
              <w:lastRenderedPageBreak/>
              <w:t>учетом     затрат     и      определением    финансовых   результатов</w:t>
            </w:r>
            <w:r w:rsidR="00094D82">
              <w:rPr>
                <w:sz w:val="28"/>
                <w:szCs w:val="28"/>
              </w:rPr>
              <w:t xml:space="preserve"> де</w:t>
            </w:r>
            <w:r w:rsidRPr="007C7A10">
              <w:rPr>
                <w:sz w:val="28"/>
                <w:szCs w:val="28"/>
              </w:rPr>
              <w:t>ятельности</w:t>
            </w:r>
            <w:r w:rsidR="00094D82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 xml:space="preserve"> предприятия</w:t>
            </w:r>
          </w:p>
          <w:p w:rsidR="00522C67" w:rsidRPr="007C7A10" w:rsidRDefault="00522C67" w:rsidP="0022126D">
            <w:pPr>
              <w:pStyle w:val="a8"/>
              <w:spacing w:line="160" w:lineRule="atLeast"/>
              <w:ind w:left="567" w:hanging="567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5.2. Учет капиталов</w:t>
            </w:r>
            <w:r w:rsidR="0022126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Понятие</w:t>
            </w:r>
            <w:r w:rsidR="0022126D">
              <w:rPr>
                <w:sz w:val="28"/>
                <w:szCs w:val="28"/>
              </w:rPr>
              <w:t xml:space="preserve"> и учет уставного капитала</w:t>
            </w:r>
            <w:r w:rsidR="00094D82">
              <w:rPr>
                <w:sz w:val="28"/>
                <w:szCs w:val="28"/>
              </w:rPr>
              <w:t xml:space="preserve">.  </w:t>
            </w:r>
            <w:r w:rsidRPr="007C7A10">
              <w:rPr>
                <w:sz w:val="28"/>
                <w:szCs w:val="28"/>
              </w:rPr>
              <w:t xml:space="preserve"> Понятие </w:t>
            </w:r>
            <w:r w:rsidR="0022126D">
              <w:rPr>
                <w:sz w:val="28"/>
                <w:szCs w:val="28"/>
              </w:rPr>
              <w:t>и учет резервного капитала</w:t>
            </w:r>
            <w:r w:rsidR="0022126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Понятие и</w:t>
            </w:r>
            <w:r w:rsidR="0022126D">
              <w:rPr>
                <w:sz w:val="28"/>
                <w:szCs w:val="28"/>
              </w:rPr>
              <w:t xml:space="preserve"> учет добавочного капитала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Понятие и учет целевых фи</w:t>
            </w:r>
            <w:r w:rsidR="0022126D">
              <w:rPr>
                <w:sz w:val="28"/>
                <w:szCs w:val="28"/>
              </w:rPr>
              <w:t>нансирования и поступлений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Заполнение регистров бухгалтерского учета, связанных с учетов указанных    капиталов и поступлений</w:t>
            </w:r>
          </w:p>
          <w:p w:rsidR="00F50A8F" w:rsidRPr="00B87851" w:rsidRDefault="00F50A8F" w:rsidP="008031A5">
            <w:pPr>
              <w:pStyle w:val="thems"/>
              <w:spacing w:before="0" w:beforeAutospacing="0" w:after="0" w:afterAutospacing="0"/>
              <w:rPr>
                <w:b/>
                <w:i/>
                <w:color w:val="17365D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 xml:space="preserve">Раздел </w:t>
            </w:r>
            <w:r w:rsidR="00984E70" w:rsidRPr="00B87851">
              <w:rPr>
                <w:b/>
                <w:color w:val="17365D"/>
                <w:sz w:val="28"/>
                <w:szCs w:val="28"/>
              </w:rPr>
              <w:t xml:space="preserve"> - </w:t>
            </w:r>
            <w:r w:rsidR="00522C67" w:rsidRPr="00B87851">
              <w:rPr>
                <w:b/>
                <w:color w:val="17365D"/>
                <w:sz w:val="28"/>
                <w:szCs w:val="28"/>
              </w:rPr>
              <w:t xml:space="preserve"> 6.</w:t>
            </w:r>
            <w:r w:rsidRPr="00B87851">
              <w:rPr>
                <w:b/>
                <w:color w:val="17365D"/>
                <w:sz w:val="28"/>
                <w:szCs w:val="28"/>
              </w:rPr>
              <w:t xml:space="preserve">  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>Налогообложение предприятий</w:t>
            </w:r>
          </w:p>
          <w:p w:rsidR="00522C67" w:rsidRPr="00984E70" w:rsidRDefault="00F50A8F" w:rsidP="008031A5">
            <w:pPr>
              <w:pStyle w:val="thems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B87851">
              <w:rPr>
                <w:b/>
                <w:i/>
                <w:color w:val="17365D"/>
                <w:sz w:val="28"/>
                <w:szCs w:val="28"/>
              </w:rPr>
              <w:t xml:space="preserve">                     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 xml:space="preserve"> (общий режим налогообложения)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>…………………….</w:t>
            </w:r>
            <w:r w:rsidRPr="00F50A8F">
              <w:rPr>
                <w:b/>
                <w:i/>
                <w:color w:val="C00000"/>
                <w:sz w:val="28"/>
                <w:szCs w:val="28"/>
              </w:rPr>
              <w:t>21370.00 руб</w:t>
            </w:r>
          </w:p>
          <w:p w:rsidR="00F50A8F" w:rsidRDefault="00984E70" w:rsidP="008031A5">
            <w:pPr>
              <w:pStyle w:val="clock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84E70">
              <w:rPr>
                <w:b/>
                <w:sz w:val="22"/>
                <w:szCs w:val="22"/>
              </w:rPr>
              <w:t xml:space="preserve"> </w:t>
            </w:r>
            <w:r w:rsidR="00522C67" w:rsidRPr="00984E70">
              <w:rPr>
                <w:sz w:val="22"/>
                <w:szCs w:val="22"/>
              </w:rPr>
              <w:t>Кол-во часов: 1</w:t>
            </w:r>
            <w:r w:rsidR="005915B9" w:rsidRPr="00984E70">
              <w:rPr>
                <w:sz w:val="22"/>
                <w:szCs w:val="22"/>
              </w:rPr>
              <w:t>20</w:t>
            </w:r>
            <w:r w:rsidR="00522C67" w:rsidRPr="00984E70">
              <w:rPr>
                <w:sz w:val="22"/>
                <w:szCs w:val="22"/>
              </w:rPr>
              <w:t>, и</w:t>
            </w:r>
            <w:r>
              <w:rPr>
                <w:sz w:val="22"/>
                <w:szCs w:val="22"/>
              </w:rPr>
              <w:t>з них лекционная часть - 35</w:t>
            </w:r>
            <w:r w:rsidR="007C7A10" w:rsidRPr="00984E7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7C7A10" w:rsidRPr="00984E70">
              <w:rPr>
                <w:sz w:val="22"/>
                <w:szCs w:val="22"/>
              </w:rPr>
              <w:t xml:space="preserve">практическая часть - </w:t>
            </w:r>
            <w:r w:rsidR="005915B9" w:rsidRPr="00984E70">
              <w:rPr>
                <w:sz w:val="22"/>
                <w:szCs w:val="22"/>
              </w:rPr>
              <w:t>50</w:t>
            </w:r>
            <w:r w:rsidR="005915B9" w:rsidRPr="00984E70">
              <w:rPr>
                <w:b/>
                <w:sz w:val="22"/>
                <w:szCs w:val="22"/>
              </w:rPr>
              <w:t xml:space="preserve">, </w:t>
            </w:r>
          </w:p>
          <w:p w:rsidR="00522C67" w:rsidRPr="00984E70" w:rsidRDefault="005915B9" w:rsidP="008031A5">
            <w:pPr>
              <w:pStyle w:val="clock"/>
              <w:spacing w:before="0" w:beforeAutospacing="0" w:after="0" w:afterAutospacing="0"/>
              <w:rPr>
                <w:sz w:val="22"/>
                <w:szCs w:val="22"/>
              </w:rPr>
            </w:pPr>
            <w:r w:rsidRPr="00984E70">
              <w:rPr>
                <w:sz w:val="22"/>
                <w:szCs w:val="22"/>
              </w:rPr>
              <w:t>самостоятельная работа – 35</w:t>
            </w:r>
            <w:r w:rsidR="00522C67" w:rsidRPr="00984E70">
              <w:rPr>
                <w:sz w:val="22"/>
                <w:szCs w:val="22"/>
              </w:rPr>
              <w:t>.</w:t>
            </w:r>
          </w:p>
          <w:p w:rsidR="00984E70" w:rsidRDefault="00984E70" w:rsidP="008E5596">
            <w:pPr>
              <w:pStyle w:val="a8"/>
              <w:spacing w:after="0" w:afterAutospacing="0" w:line="240" w:lineRule="atLeas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6.1. Основы    налоговой    </w:t>
            </w:r>
            <w:r w:rsidR="00522C67" w:rsidRPr="00984E70">
              <w:rPr>
                <w:b/>
                <w:i/>
                <w:sz w:val="28"/>
                <w:szCs w:val="28"/>
              </w:rPr>
              <w:t>системы   в    РФ.</w:t>
            </w:r>
            <w:r>
              <w:rPr>
                <w:sz w:val="28"/>
                <w:szCs w:val="28"/>
              </w:rPr>
              <w:t xml:space="preserve">     Обязанности</w:t>
            </w:r>
            <w:r w:rsidR="008E55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522C67" w:rsidRPr="007C7A10">
              <w:rPr>
                <w:sz w:val="28"/>
                <w:szCs w:val="28"/>
              </w:rPr>
              <w:t xml:space="preserve">налогоплательщиков.  </w:t>
            </w:r>
          </w:p>
          <w:p w:rsidR="0022126D" w:rsidRDefault="00522C67" w:rsidP="008E5596">
            <w:pPr>
              <w:pStyle w:val="a8"/>
              <w:spacing w:before="0" w:beforeAutospacing="0" w:line="240" w:lineRule="atLeast"/>
              <w:ind w:left="567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Ответственность налогоплательщиков за нарушение налогового законодательства.   Классификация налогов. Бухгалтерский учет налогов и сборов</w:t>
            </w:r>
          </w:p>
          <w:p w:rsidR="0022126D" w:rsidRDefault="00522C67" w:rsidP="0022126D">
            <w:pPr>
              <w:pStyle w:val="a8"/>
              <w:spacing w:line="240" w:lineRule="atLeast"/>
              <w:ind w:left="567" w:hanging="567"/>
              <w:rPr>
                <w:sz w:val="28"/>
                <w:szCs w:val="28"/>
              </w:rPr>
            </w:pPr>
            <w:r w:rsidRPr="00984E70">
              <w:rPr>
                <w:b/>
                <w:i/>
                <w:sz w:val="28"/>
                <w:szCs w:val="28"/>
              </w:rPr>
              <w:t>6.2. Налог на добавленную стоимость (НДС). Налогоплательщики</w:t>
            </w:r>
            <w:r w:rsidR="0022126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 xml:space="preserve">Объекты налогообложения и общий порядок </w:t>
            </w:r>
            <w:r w:rsidR="0022126D">
              <w:rPr>
                <w:sz w:val="28"/>
                <w:szCs w:val="28"/>
              </w:rPr>
              <w:t>определения налоговой базы</w:t>
            </w:r>
            <w:r w:rsidR="0022126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 xml:space="preserve">Особенности расчета налоговой базы и бухгалтерского учета у комиссионера, при работе предприятия с авансами полученными, при  безвозмездной передаче (выполнении) предприятием товаров (работ, услуг),  при использовании (передаче) товаров, выполнении работ, оказании услуг  для собственных нужд предприятия, при выполнении   строительно-монтажных   работ   для  </w:t>
            </w:r>
            <w:r w:rsidR="0022126D">
              <w:rPr>
                <w:sz w:val="28"/>
                <w:szCs w:val="28"/>
              </w:rPr>
              <w:t xml:space="preserve"> собственного потребления.</w:t>
            </w:r>
            <w:r w:rsidR="00094D82">
              <w:rPr>
                <w:sz w:val="28"/>
                <w:szCs w:val="28"/>
              </w:rPr>
              <w:t xml:space="preserve">  </w:t>
            </w:r>
            <w:r w:rsidRPr="007C7A10">
              <w:rPr>
                <w:sz w:val="28"/>
                <w:szCs w:val="28"/>
              </w:rPr>
              <w:t>Налоговые ставки, налоговый период (месяц, квартал), сроки уплаты н</w:t>
            </w:r>
            <w:r w:rsidR="0022126D">
              <w:rPr>
                <w:sz w:val="28"/>
                <w:szCs w:val="28"/>
              </w:rPr>
              <w:t>алога  и сдачи отчетности.</w:t>
            </w:r>
            <w:r w:rsidR="00094D82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Налоговые ль</w:t>
            </w:r>
            <w:r w:rsidR="0022126D">
              <w:rPr>
                <w:sz w:val="28"/>
                <w:szCs w:val="28"/>
              </w:rPr>
              <w:t>готы и освобождение от НДС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Условия для проведени</w:t>
            </w:r>
            <w:r w:rsidR="0022126D">
              <w:rPr>
                <w:sz w:val="28"/>
                <w:szCs w:val="28"/>
              </w:rPr>
              <w:t>я налоговых вычетов по НДС</w:t>
            </w:r>
            <w:r w:rsidR="0022126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>Восстановление "входного" НДС при использовании имущества    для  необлагаемой   деятельности   (необлагаемых операций). Расче</w:t>
            </w:r>
            <w:r w:rsidR="0022126D">
              <w:rPr>
                <w:sz w:val="28"/>
                <w:szCs w:val="28"/>
              </w:rPr>
              <w:t>ты НДС у налогового агента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Заполнение налоговой декларации по НДС</w:t>
            </w:r>
          </w:p>
          <w:p w:rsidR="008E5596" w:rsidRDefault="00522C67" w:rsidP="008E5596">
            <w:pPr>
              <w:pStyle w:val="a8"/>
              <w:spacing w:after="0" w:afterAutospacing="0" w:line="240" w:lineRule="atLeast"/>
              <w:rPr>
                <w:sz w:val="28"/>
                <w:szCs w:val="28"/>
              </w:rPr>
            </w:pPr>
            <w:r w:rsidRPr="008E5596">
              <w:rPr>
                <w:b/>
                <w:i/>
                <w:sz w:val="28"/>
                <w:szCs w:val="28"/>
              </w:rPr>
              <w:t>6.3. Налог на имущество предприятий</w:t>
            </w:r>
            <w:r w:rsidRPr="007C7A10">
              <w:rPr>
                <w:sz w:val="28"/>
                <w:szCs w:val="28"/>
              </w:rPr>
              <w:t>: определение налоговой базы -  понятие</w:t>
            </w:r>
          </w:p>
          <w:p w:rsidR="0022126D" w:rsidRDefault="00522C67" w:rsidP="008E5596">
            <w:pPr>
              <w:pStyle w:val="a8"/>
              <w:spacing w:before="0" w:beforeAutospacing="0" w:line="240" w:lineRule="atLeast"/>
              <w:ind w:left="567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имущества предприятия, расчет среднегодовой стоимости имущества,  льготы по налогу, сроки уплаты налога и сдачи отчета, заполнение налоговой  декларации</w:t>
            </w:r>
          </w:p>
          <w:p w:rsidR="008E5596" w:rsidRPr="008E5596" w:rsidRDefault="00522C67" w:rsidP="008E5596">
            <w:pPr>
              <w:pStyle w:val="a8"/>
              <w:spacing w:after="0" w:afterAutospacing="0" w:line="240" w:lineRule="atLeast"/>
              <w:rPr>
                <w:sz w:val="28"/>
                <w:szCs w:val="28"/>
              </w:rPr>
            </w:pPr>
            <w:r w:rsidRPr="007C7A10">
              <w:rPr>
                <w:b/>
                <w:sz w:val="28"/>
                <w:szCs w:val="28"/>
              </w:rPr>
              <w:t>6</w:t>
            </w:r>
            <w:r w:rsidRPr="008E5596">
              <w:rPr>
                <w:b/>
                <w:i/>
                <w:sz w:val="28"/>
                <w:szCs w:val="28"/>
              </w:rPr>
              <w:t xml:space="preserve">.4. Транспортный налог: </w:t>
            </w:r>
            <w:r w:rsidRPr="008E5596">
              <w:rPr>
                <w:sz w:val="28"/>
                <w:szCs w:val="28"/>
              </w:rPr>
              <w:t xml:space="preserve">классификация транспортных средств, транспортные </w:t>
            </w:r>
          </w:p>
          <w:p w:rsidR="0022126D" w:rsidRDefault="00522C67" w:rsidP="008E5596">
            <w:pPr>
              <w:pStyle w:val="a8"/>
              <w:spacing w:before="0" w:beforeAutospacing="0" w:after="0" w:afterAutospacing="0" w:line="240" w:lineRule="atLeast"/>
              <w:ind w:left="567"/>
              <w:rPr>
                <w:sz w:val="28"/>
                <w:szCs w:val="28"/>
              </w:rPr>
            </w:pPr>
            <w:r w:rsidRPr="008E5596">
              <w:rPr>
                <w:sz w:val="28"/>
                <w:szCs w:val="28"/>
              </w:rPr>
              <w:t>средства</w:t>
            </w:r>
            <w:r w:rsidRPr="007C7A10">
              <w:rPr>
                <w:sz w:val="28"/>
                <w:szCs w:val="28"/>
              </w:rPr>
              <w:t xml:space="preserve">     не     признаваемые     объектом налогообложения,   порядок   определения    налоговой    базы, налоговые   льготы,   сроки   уплаты   налога   и   сдачи   отчета,</w:t>
            </w:r>
            <w:r w:rsidR="008E5596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>заполнение налоговой декларации по транспортному налогу</w:t>
            </w:r>
          </w:p>
          <w:p w:rsidR="008E5596" w:rsidRPr="008E5596" w:rsidRDefault="00522C67" w:rsidP="008E5596">
            <w:pPr>
              <w:pStyle w:val="a8"/>
              <w:spacing w:after="0" w:afterAutospacing="0" w:line="240" w:lineRule="atLeast"/>
              <w:rPr>
                <w:sz w:val="28"/>
                <w:szCs w:val="28"/>
              </w:rPr>
            </w:pPr>
            <w:r w:rsidRPr="008E5596">
              <w:rPr>
                <w:b/>
                <w:i/>
                <w:sz w:val="28"/>
                <w:szCs w:val="28"/>
              </w:rPr>
              <w:t>6.5. Земельный налог</w:t>
            </w:r>
            <w:r w:rsidRPr="008E5596">
              <w:rPr>
                <w:b/>
                <w:sz w:val="28"/>
                <w:szCs w:val="28"/>
              </w:rPr>
              <w:t xml:space="preserve">. </w:t>
            </w:r>
            <w:r w:rsidRPr="008E5596">
              <w:rPr>
                <w:sz w:val="28"/>
                <w:szCs w:val="28"/>
              </w:rPr>
              <w:t>Определение налоговой базы. Понятие кадастровой</w:t>
            </w:r>
          </w:p>
          <w:p w:rsidR="0022126D" w:rsidRDefault="00522C67" w:rsidP="008E5596">
            <w:pPr>
              <w:pStyle w:val="a8"/>
              <w:spacing w:before="0" w:beforeAutospacing="0" w:after="0" w:afterAutospacing="0" w:line="240" w:lineRule="atLeast"/>
              <w:ind w:left="567"/>
              <w:rPr>
                <w:sz w:val="28"/>
                <w:szCs w:val="28"/>
              </w:rPr>
            </w:pPr>
            <w:r w:rsidRPr="008E5596">
              <w:rPr>
                <w:sz w:val="28"/>
                <w:szCs w:val="28"/>
              </w:rPr>
              <w:t>стоимости</w:t>
            </w:r>
            <w:r w:rsidRPr="007C7A10">
              <w:rPr>
                <w:sz w:val="28"/>
                <w:szCs w:val="28"/>
              </w:rPr>
              <w:t xml:space="preserve"> земли. Ставки по налогу,  налоговый и отчетный периоды, порядок и сроки уплаты налога. Земельные участки, не признаваемые объектом налогообложения. Налоговые льготы.  Заполнение налоговой декларации. </w:t>
            </w:r>
          </w:p>
          <w:p w:rsidR="0022126D" w:rsidRDefault="00522C67" w:rsidP="0022126D">
            <w:pPr>
              <w:pStyle w:val="a8"/>
              <w:spacing w:line="240" w:lineRule="atLeast"/>
              <w:rPr>
                <w:b/>
                <w:sz w:val="28"/>
                <w:szCs w:val="28"/>
              </w:rPr>
            </w:pPr>
            <w:r w:rsidRPr="008E5596">
              <w:rPr>
                <w:b/>
                <w:i/>
                <w:sz w:val="28"/>
                <w:szCs w:val="28"/>
              </w:rPr>
              <w:t>6.6. Плата за загрязнение окружающей среды</w:t>
            </w:r>
            <w:r w:rsidRPr="007C7A10">
              <w:rPr>
                <w:b/>
                <w:sz w:val="28"/>
                <w:szCs w:val="28"/>
              </w:rPr>
              <w:t xml:space="preserve">.                                                                                            </w:t>
            </w:r>
          </w:p>
          <w:p w:rsidR="00522C67" w:rsidRDefault="00522C67" w:rsidP="0022126D">
            <w:pPr>
              <w:pStyle w:val="a8"/>
              <w:spacing w:line="240" w:lineRule="atLeast"/>
              <w:ind w:left="567" w:hanging="567"/>
              <w:rPr>
                <w:sz w:val="28"/>
                <w:szCs w:val="28"/>
              </w:rPr>
            </w:pPr>
            <w:r w:rsidRPr="008E5596">
              <w:rPr>
                <w:b/>
                <w:i/>
                <w:sz w:val="28"/>
                <w:szCs w:val="28"/>
              </w:rPr>
              <w:t>6.7. Налог на прибыль организаций</w:t>
            </w:r>
            <w:r w:rsidRPr="008E5596">
              <w:rPr>
                <w:b/>
                <w:i/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 xml:space="preserve">Общие принципы формирования налоговой базы. Учетная политика для целей </w:t>
            </w:r>
            <w:r w:rsidRPr="007C7A10">
              <w:rPr>
                <w:sz w:val="28"/>
                <w:szCs w:val="28"/>
              </w:rPr>
              <w:lastRenderedPageBreak/>
              <w:t>налогообложения. Налоговые ставки по налогу на прибыль, налоговый и отчетный пер</w:t>
            </w:r>
            <w:r w:rsidR="0022126D">
              <w:rPr>
                <w:sz w:val="28"/>
                <w:szCs w:val="28"/>
              </w:rPr>
              <w:t>иоды, сроки уплаты налогов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 xml:space="preserve">Классификация доходов: доходы от реализации товаров, работ, услуг (выручка, реализация ОС, прочего имущества и др.), внереализационные доходы (штрафы, проценты, дивиденды </w:t>
            </w:r>
            <w:r w:rsidR="0022126D">
              <w:rPr>
                <w:sz w:val="28"/>
                <w:szCs w:val="28"/>
              </w:rPr>
              <w:t>и др.)</w:t>
            </w:r>
            <w:r w:rsidR="0022126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 xml:space="preserve">Классификация расходов: расходы связанные с производством и реализацией товаров, работ, услуг (материальные расходы, расходы на оплату труда, амортизация, прочие расходы), внереализационные расходы (проценты за кредит, штрафы, услуги банка </w:t>
            </w:r>
            <w:r w:rsidR="0022126D">
              <w:rPr>
                <w:sz w:val="28"/>
                <w:szCs w:val="28"/>
              </w:rPr>
              <w:t>и др.)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Прямые и косвенные расходы</w:t>
            </w:r>
            <w:r w:rsidR="0022126D">
              <w:rPr>
                <w:sz w:val="28"/>
                <w:szCs w:val="28"/>
              </w:rPr>
              <w:br/>
            </w:r>
            <w:r w:rsidRPr="007C7A10">
              <w:rPr>
                <w:sz w:val="28"/>
                <w:szCs w:val="28"/>
              </w:rPr>
              <w:t xml:space="preserve">Доходы и расходы, не учитываемые при определении налоговой базы по налогу на прибыль.  </w:t>
            </w:r>
            <w:r w:rsidR="00534686">
              <w:rPr>
                <w:sz w:val="28"/>
                <w:szCs w:val="28"/>
              </w:rPr>
              <w:t xml:space="preserve"> </w:t>
            </w:r>
            <w:r w:rsidRPr="007C7A10">
              <w:rPr>
                <w:sz w:val="28"/>
                <w:szCs w:val="28"/>
              </w:rPr>
              <w:t xml:space="preserve">Оценка незавершенного производства (НЗП), остатков готовой продукции  и товаров на складе, продукции отгруженной, но не реализованной                                                                               Порядок признания убытка от реализации амортизируемого имущества                                                                                                                                                                                                                 Порядок переноса убытков предыдущих налоговых периодов на будущее                                      </w:t>
            </w:r>
            <w:r w:rsidR="0022126D">
              <w:rPr>
                <w:sz w:val="28"/>
                <w:szCs w:val="28"/>
              </w:rPr>
              <w:t>Регистры налогового учета</w:t>
            </w:r>
            <w:r w:rsidR="00094D82">
              <w:rPr>
                <w:sz w:val="28"/>
                <w:szCs w:val="28"/>
              </w:rPr>
              <w:t xml:space="preserve">.  </w:t>
            </w:r>
            <w:r w:rsidRPr="007C7A10">
              <w:rPr>
                <w:sz w:val="28"/>
                <w:szCs w:val="28"/>
              </w:rPr>
              <w:t>Заполнение налоговой декларации по налогу на прибыль</w:t>
            </w:r>
          </w:p>
          <w:p w:rsidR="00D81742" w:rsidRDefault="00522C67" w:rsidP="00094D82">
            <w:pPr>
              <w:pStyle w:val="a8"/>
              <w:tabs>
                <w:tab w:val="left" w:pos="7575"/>
              </w:tabs>
              <w:spacing w:before="0" w:beforeAutospacing="0"/>
              <w:rPr>
                <w:b/>
                <w:i/>
                <w:sz w:val="28"/>
                <w:szCs w:val="28"/>
              </w:rPr>
            </w:pPr>
            <w:r w:rsidRPr="008E5596">
              <w:rPr>
                <w:b/>
                <w:i/>
                <w:sz w:val="28"/>
                <w:szCs w:val="28"/>
              </w:rPr>
              <w:t xml:space="preserve">6.8. Заполнение бухгалтерских регистров по налогам </w:t>
            </w:r>
          </w:p>
          <w:p w:rsidR="00094D82" w:rsidRPr="008E5596" w:rsidRDefault="00094D82" w:rsidP="00094D82">
            <w:pPr>
              <w:pStyle w:val="a8"/>
              <w:tabs>
                <w:tab w:val="left" w:pos="7575"/>
              </w:tabs>
              <w:spacing w:before="0" w:beforeAutospacing="0"/>
              <w:rPr>
                <w:b/>
                <w:i/>
                <w:sz w:val="28"/>
                <w:szCs w:val="28"/>
              </w:rPr>
            </w:pPr>
          </w:p>
          <w:p w:rsidR="003E789A" w:rsidRPr="00B87851" w:rsidRDefault="003E789A" w:rsidP="008031A5">
            <w:pPr>
              <w:pStyle w:val="thems"/>
              <w:spacing w:before="0" w:beforeAutospacing="0" w:after="0" w:afterAutospacing="0"/>
              <w:rPr>
                <w:b/>
                <w:i/>
                <w:color w:val="17365D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 xml:space="preserve">Раздел </w:t>
            </w:r>
            <w:r w:rsidR="004734D4" w:rsidRPr="00B87851">
              <w:rPr>
                <w:b/>
                <w:color w:val="17365D"/>
                <w:sz w:val="28"/>
                <w:szCs w:val="28"/>
              </w:rPr>
              <w:t xml:space="preserve"> - </w:t>
            </w:r>
            <w:r w:rsidR="00522C67" w:rsidRPr="00B87851">
              <w:rPr>
                <w:b/>
                <w:color w:val="17365D"/>
                <w:sz w:val="28"/>
                <w:szCs w:val="28"/>
              </w:rPr>
              <w:t xml:space="preserve">7. </w:t>
            </w:r>
            <w:r w:rsidRPr="00B87851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>Сведение баланса и формирование</w:t>
            </w:r>
          </w:p>
          <w:p w:rsidR="00522C67" w:rsidRPr="004734D4" w:rsidRDefault="003E789A" w:rsidP="008031A5">
            <w:pPr>
              <w:pStyle w:val="thems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B87851">
              <w:rPr>
                <w:b/>
                <w:i/>
                <w:color w:val="17365D"/>
                <w:sz w:val="28"/>
                <w:szCs w:val="28"/>
              </w:rPr>
              <w:t xml:space="preserve">                     </w:t>
            </w:r>
            <w:r w:rsidR="00522C67" w:rsidRPr="00B87851">
              <w:rPr>
                <w:b/>
                <w:i/>
                <w:color w:val="17365D"/>
                <w:sz w:val="28"/>
                <w:szCs w:val="28"/>
              </w:rPr>
              <w:t xml:space="preserve"> финансовой отчетности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>…………………………………</w:t>
            </w:r>
            <w:r w:rsidRPr="003E789A">
              <w:rPr>
                <w:b/>
                <w:i/>
                <w:color w:val="C00000"/>
                <w:sz w:val="28"/>
                <w:szCs w:val="28"/>
              </w:rPr>
              <w:t>9080.00 руб</w:t>
            </w:r>
          </w:p>
          <w:p w:rsidR="003E789A" w:rsidRDefault="00522C67" w:rsidP="004734D4">
            <w:pPr>
              <w:pStyle w:val="clock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734D4">
              <w:rPr>
                <w:sz w:val="22"/>
                <w:szCs w:val="22"/>
              </w:rPr>
              <w:t xml:space="preserve">Кол-во часов: </w:t>
            </w:r>
            <w:r w:rsidR="00B41E8B" w:rsidRPr="004734D4">
              <w:rPr>
                <w:sz w:val="22"/>
                <w:szCs w:val="22"/>
              </w:rPr>
              <w:t>50, из них лекционная часть - 10</w:t>
            </w:r>
            <w:r w:rsidRPr="004734D4">
              <w:rPr>
                <w:sz w:val="22"/>
                <w:szCs w:val="22"/>
              </w:rPr>
              <w:t xml:space="preserve"> .,  практическая  часть- 20</w:t>
            </w:r>
            <w:r w:rsidRPr="007C7A10">
              <w:rPr>
                <w:b/>
                <w:sz w:val="28"/>
                <w:szCs w:val="28"/>
              </w:rPr>
              <w:t xml:space="preserve"> , </w:t>
            </w:r>
          </w:p>
          <w:p w:rsidR="00522C67" w:rsidRPr="007C7A10" w:rsidRDefault="00522C67" w:rsidP="004734D4">
            <w:pPr>
              <w:pStyle w:val="clock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734D4">
              <w:rPr>
                <w:sz w:val="22"/>
                <w:szCs w:val="22"/>
              </w:rPr>
              <w:t>самостоятельная работа</w:t>
            </w:r>
            <w:r w:rsidRPr="007C7A10">
              <w:rPr>
                <w:b/>
                <w:sz w:val="28"/>
                <w:szCs w:val="28"/>
              </w:rPr>
              <w:t xml:space="preserve"> – </w:t>
            </w:r>
            <w:r w:rsidR="00B41E8B" w:rsidRPr="004734D4">
              <w:rPr>
                <w:sz w:val="22"/>
                <w:szCs w:val="22"/>
              </w:rPr>
              <w:t>20</w:t>
            </w:r>
          </w:p>
          <w:p w:rsidR="00522C67" w:rsidRPr="004734D4" w:rsidRDefault="00522C67" w:rsidP="00245306">
            <w:pPr>
              <w:pStyle w:val="thems"/>
              <w:spacing w:before="240" w:beforeAutospacing="0" w:after="0" w:afterAutospacing="0"/>
              <w:rPr>
                <w:i/>
                <w:sz w:val="28"/>
                <w:szCs w:val="28"/>
              </w:rPr>
            </w:pPr>
            <w:r w:rsidRPr="004734D4">
              <w:rPr>
                <w:b/>
                <w:i/>
                <w:sz w:val="28"/>
                <w:szCs w:val="28"/>
              </w:rPr>
              <w:t>7.1. Техника бухгалтерского учета</w:t>
            </w:r>
            <w:r w:rsidRPr="004734D4">
              <w:rPr>
                <w:i/>
                <w:sz w:val="28"/>
                <w:szCs w:val="28"/>
              </w:rPr>
              <w:t xml:space="preserve">. </w:t>
            </w:r>
          </w:p>
          <w:p w:rsidR="0022126D" w:rsidRDefault="00522C67" w:rsidP="0022126D">
            <w:pPr>
              <w:pStyle w:val="thems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Регистры бухгалте</w:t>
            </w:r>
            <w:r w:rsidR="0022126D">
              <w:rPr>
                <w:sz w:val="28"/>
                <w:szCs w:val="28"/>
              </w:rPr>
              <w:t>рского учета и их структура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Шахматная ведомость. Порядок ее заполнения</w:t>
            </w:r>
            <w:r w:rsidR="00094D82">
              <w:rPr>
                <w:sz w:val="28"/>
                <w:szCs w:val="28"/>
              </w:rPr>
              <w:t xml:space="preserve">. </w:t>
            </w:r>
            <w:r w:rsidRPr="007C7A10">
              <w:rPr>
                <w:sz w:val="28"/>
                <w:szCs w:val="28"/>
              </w:rPr>
              <w:t>Оборотно-сальдовая ведомость. Проверка постулатов, вытекающих из правила  двойной записи</w:t>
            </w:r>
            <w:r w:rsidR="00094D82">
              <w:rPr>
                <w:sz w:val="28"/>
                <w:szCs w:val="28"/>
              </w:rPr>
              <w:t>.</w:t>
            </w:r>
          </w:p>
          <w:p w:rsidR="00522C67" w:rsidRPr="004734D4" w:rsidRDefault="00522C67" w:rsidP="00245306">
            <w:pPr>
              <w:pStyle w:val="thems"/>
              <w:spacing w:before="240" w:beforeAutospacing="0" w:after="0" w:afterAutospacing="0"/>
              <w:rPr>
                <w:i/>
                <w:sz w:val="28"/>
                <w:szCs w:val="28"/>
              </w:rPr>
            </w:pPr>
            <w:r w:rsidRPr="004734D4">
              <w:rPr>
                <w:b/>
                <w:i/>
                <w:sz w:val="28"/>
                <w:szCs w:val="28"/>
              </w:rPr>
              <w:t>7.2. Бухгалтерская отчетность</w:t>
            </w:r>
          </w:p>
          <w:p w:rsidR="00534686" w:rsidRDefault="00522C67" w:rsidP="0022126D">
            <w:pPr>
              <w:pStyle w:val="a8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Общие правила составления и предоставления бухгалтерской отчетности</w:t>
            </w:r>
            <w:r w:rsidRPr="007C7A10">
              <w:rPr>
                <w:sz w:val="28"/>
                <w:szCs w:val="28"/>
              </w:rPr>
              <w:br/>
              <w:t>Бухгалтерский баланс (форма №1). Порядок ее заполнения</w:t>
            </w:r>
          </w:p>
          <w:p w:rsidR="00522C67" w:rsidRPr="007C7A10" w:rsidRDefault="00522C67" w:rsidP="0022126D">
            <w:pPr>
              <w:pStyle w:val="a8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7C7A10">
              <w:rPr>
                <w:sz w:val="28"/>
                <w:szCs w:val="28"/>
              </w:rPr>
              <w:t>Отчет о прибылях и убытках (форма №2). Порядок его заполнения</w:t>
            </w:r>
          </w:p>
          <w:p w:rsidR="00522C67" w:rsidRPr="004734D4" w:rsidRDefault="00522C67" w:rsidP="00245306">
            <w:pPr>
              <w:pStyle w:val="a8"/>
              <w:spacing w:before="240" w:beforeAutospacing="0" w:after="0" w:afterAutospacing="0"/>
              <w:rPr>
                <w:b/>
                <w:i/>
                <w:sz w:val="28"/>
                <w:szCs w:val="28"/>
              </w:rPr>
            </w:pPr>
            <w:r w:rsidRPr="004734D4">
              <w:rPr>
                <w:b/>
                <w:i/>
                <w:sz w:val="28"/>
                <w:szCs w:val="28"/>
              </w:rPr>
              <w:t>7.3. Исправление ошибок в бухгалтерском учете и налоговом учете</w:t>
            </w:r>
          </w:p>
          <w:p w:rsidR="004734D4" w:rsidRDefault="00522C67" w:rsidP="00AA5AA3">
            <w:pPr>
              <w:pStyle w:val="a8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734D4">
              <w:rPr>
                <w:b/>
                <w:i/>
                <w:sz w:val="28"/>
                <w:szCs w:val="28"/>
              </w:rPr>
              <w:t>7.4. Порядок и сроки хранения первичных документов, регистров</w:t>
            </w:r>
            <w:r w:rsidRPr="007C7A10">
              <w:rPr>
                <w:b/>
                <w:sz w:val="28"/>
                <w:szCs w:val="28"/>
              </w:rPr>
              <w:t xml:space="preserve"> </w:t>
            </w:r>
            <w:r w:rsidRPr="004734D4">
              <w:rPr>
                <w:b/>
                <w:i/>
                <w:sz w:val="28"/>
                <w:szCs w:val="28"/>
              </w:rPr>
              <w:t>бухгалтерского учета, бухгалтерской отчетности</w:t>
            </w:r>
          </w:p>
          <w:p w:rsidR="0053454E" w:rsidRDefault="00522C67" w:rsidP="00094D8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734D4">
              <w:rPr>
                <w:b/>
                <w:i/>
                <w:sz w:val="28"/>
                <w:szCs w:val="28"/>
              </w:rPr>
              <w:t>7.5. Учетная политика организации.</w:t>
            </w:r>
            <w:r w:rsidRPr="007C7A10">
              <w:rPr>
                <w:sz w:val="28"/>
                <w:szCs w:val="28"/>
              </w:rPr>
              <w:t xml:space="preserve"> </w:t>
            </w:r>
          </w:p>
          <w:p w:rsidR="00094D82" w:rsidRDefault="00094D82" w:rsidP="00094D8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E789A" w:rsidRPr="00B87851" w:rsidRDefault="003E789A" w:rsidP="004734D4">
            <w:pPr>
              <w:pStyle w:val="a8"/>
              <w:spacing w:before="0" w:beforeAutospacing="0" w:after="0" w:afterAutospacing="0"/>
              <w:rPr>
                <w:b/>
                <w:i/>
                <w:color w:val="17365D"/>
                <w:sz w:val="28"/>
                <w:szCs w:val="28"/>
              </w:rPr>
            </w:pPr>
            <w:r w:rsidRPr="00B87851">
              <w:rPr>
                <w:b/>
                <w:color w:val="17365D"/>
                <w:sz w:val="28"/>
                <w:szCs w:val="28"/>
              </w:rPr>
              <w:t xml:space="preserve">Раздел - </w:t>
            </w:r>
            <w:r w:rsidR="0053454E" w:rsidRPr="00B87851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4E1206" w:rsidRPr="00B87851">
              <w:rPr>
                <w:b/>
                <w:color w:val="17365D"/>
                <w:sz w:val="28"/>
                <w:szCs w:val="28"/>
              </w:rPr>
              <w:t>8.</w:t>
            </w:r>
            <w:r w:rsidRPr="00B87851">
              <w:rPr>
                <w:b/>
                <w:color w:val="17365D"/>
                <w:sz w:val="28"/>
                <w:szCs w:val="28"/>
              </w:rPr>
              <w:t xml:space="preserve">  </w:t>
            </w:r>
            <w:r w:rsidR="004E1206" w:rsidRPr="00B87851">
              <w:rPr>
                <w:b/>
                <w:i/>
                <w:color w:val="17365D"/>
                <w:sz w:val="28"/>
                <w:szCs w:val="28"/>
              </w:rPr>
              <w:t xml:space="preserve"> 1С: Бухгалтерия (версия 8.</w:t>
            </w:r>
            <w:r w:rsidR="0053454E" w:rsidRPr="00B87851">
              <w:rPr>
                <w:b/>
                <w:i/>
                <w:color w:val="17365D"/>
                <w:sz w:val="28"/>
                <w:szCs w:val="28"/>
              </w:rPr>
              <w:t>3</w:t>
            </w:r>
            <w:r w:rsidR="00D81742" w:rsidRPr="00B87851">
              <w:rPr>
                <w:b/>
                <w:i/>
                <w:color w:val="17365D"/>
                <w:sz w:val="28"/>
                <w:szCs w:val="28"/>
              </w:rPr>
              <w:t>)</w:t>
            </w:r>
            <w:r w:rsidR="009027EA" w:rsidRPr="00B87851">
              <w:rPr>
                <w:b/>
                <w:i/>
                <w:color w:val="17365D"/>
                <w:sz w:val="28"/>
                <w:szCs w:val="28"/>
              </w:rPr>
              <w:t>,</w:t>
            </w:r>
            <w:r w:rsidR="00D81742" w:rsidRPr="00B87851">
              <w:rPr>
                <w:b/>
                <w:i/>
                <w:color w:val="17365D"/>
                <w:sz w:val="28"/>
                <w:szCs w:val="28"/>
              </w:rPr>
              <w:t xml:space="preserve"> </w:t>
            </w:r>
            <w:r w:rsidR="009027EA" w:rsidRPr="00B87851">
              <w:rPr>
                <w:b/>
                <w:i/>
                <w:color w:val="17365D"/>
                <w:sz w:val="28"/>
                <w:szCs w:val="28"/>
              </w:rPr>
              <w:t xml:space="preserve">«Банк-Клиент», </w:t>
            </w:r>
          </w:p>
          <w:p w:rsidR="00D81742" w:rsidRPr="003E789A" w:rsidRDefault="003E789A" w:rsidP="004734D4">
            <w:pPr>
              <w:pStyle w:val="a8"/>
              <w:spacing w:before="0" w:beforeAutospacing="0" w:after="0" w:afterAutospacing="0"/>
              <w:rPr>
                <w:b/>
                <w:i/>
                <w:color w:val="C00000"/>
                <w:sz w:val="28"/>
                <w:szCs w:val="28"/>
              </w:rPr>
            </w:pPr>
            <w:r w:rsidRPr="00B87851">
              <w:rPr>
                <w:b/>
                <w:i/>
                <w:color w:val="17365D"/>
                <w:sz w:val="28"/>
                <w:szCs w:val="28"/>
              </w:rPr>
              <w:t xml:space="preserve">                      </w:t>
            </w:r>
            <w:r w:rsidR="009027EA" w:rsidRPr="00B87851">
              <w:rPr>
                <w:b/>
                <w:i/>
                <w:color w:val="17365D"/>
                <w:sz w:val="28"/>
                <w:szCs w:val="28"/>
              </w:rPr>
              <w:t>«КонсультантПлюс»</w:t>
            </w:r>
            <w:r w:rsidRPr="00B87851">
              <w:rPr>
                <w:b/>
                <w:i/>
                <w:color w:val="17365D"/>
                <w:sz w:val="28"/>
                <w:szCs w:val="28"/>
              </w:rPr>
              <w:t>……………………………………</w:t>
            </w:r>
            <w:r w:rsidRPr="003E789A">
              <w:rPr>
                <w:b/>
                <w:i/>
                <w:color w:val="C00000"/>
                <w:sz w:val="28"/>
                <w:szCs w:val="28"/>
              </w:rPr>
              <w:t>11770.00 руб</w:t>
            </w:r>
          </w:p>
          <w:p w:rsidR="00D81742" w:rsidRPr="0053454E" w:rsidRDefault="00771386" w:rsidP="0053454E">
            <w:pPr>
              <w:pStyle w:val="clock"/>
              <w:spacing w:before="0" w:beforeAutospacing="0" w:after="0" w:afterAutospacing="0"/>
              <w:rPr>
                <w:sz w:val="22"/>
                <w:szCs w:val="22"/>
              </w:rPr>
            </w:pPr>
            <w:r w:rsidRPr="0053454E">
              <w:rPr>
                <w:sz w:val="22"/>
                <w:szCs w:val="22"/>
              </w:rPr>
              <w:t>Кол-во часов: 65</w:t>
            </w:r>
            <w:r w:rsidR="00D81742" w:rsidRPr="0053454E">
              <w:rPr>
                <w:sz w:val="22"/>
                <w:szCs w:val="22"/>
              </w:rPr>
              <w:t>, и</w:t>
            </w:r>
            <w:r w:rsidRPr="0053454E">
              <w:rPr>
                <w:sz w:val="22"/>
                <w:szCs w:val="22"/>
              </w:rPr>
              <w:t>з них лекционная часть - 25</w:t>
            </w:r>
            <w:r w:rsidR="00D81742" w:rsidRPr="0053454E">
              <w:rPr>
                <w:sz w:val="22"/>
                <w:szCs w:val="22"/>
              </w:rPr>
              <w:t xml:space="preserve">, практическая часть </w:t>
            </w:r>
            <w:r w:rsidR="0053454E">
              <w:rPr>
                <w:sz w:val="22"/>
                <w:szCs w:val="22"/>
              </w:rPr>
              <w:t>- 25</w:t>
            </w:r>
            <w:r w:rsidR="00D81742" w:rsidRPr="0053454E">
              <w:rPr>
                <w:sz w:val="22"/>
                <w:szCs w:val="22"/>
              </w:rPr>
              <w:t xml:space="preserve">, самостоятельная работа - 15 </w:t>
            </w:r>
          </w:p>
          <w:p w:rsidR="00D81742" w:rsidRPr="007C7A10" w:rsidRDefault="00D81742" w:rsidP="00D81742">
            <w:pPr>
              <w:pStyle w:val="clock"/>
              <w:spacing w:before="0" w:beforeAutospacing="0" w:after="0" w:afterAutospacing="0"/>
              <w:ind w:firstLine="425"/>
              <w:rPr>
                <w:b/>
                <w:sz w:val="28"/>
                <w:szCs w:val="28"/>
              </w:rPr>
            </w:pPr>
          </w:p>
          <w:p w:rsidR="006F5EEC" w:rsidRDefault="009027EA" w:rsidP="006F5EEC">
            <w:pPr>
              <w:jc w:val="both"/>
              <w:rPr>
                <w:sz w:val="28"/>
                <w:szCs w:val="28"/>
              </w:rPr>
            </w:pPr>
            <w:r w:rsidRPr="009027EA">
              <w:rPr>
                <w:b/>
                <w:i/>
                <w:sz w:val="28"/>
                <w:szCs w:val="28"/>
              </w:rPr>
              <w:t>8.1. Состав и установка программы 1С: Бухгалтерия (версия 8.3)</w:t>
            </w:r>
            <w:r w:rsidRPr="009027EA">
              <w:rPr>
                <w:sz w:val="28"/>
                <w:szCs w:val="28"/>
              </w:rPr>
              <w:t xml:space="preserve"> </w:t>
            </w:r>
          </w:p>
          <w:p w:rsidR="009027EA" w:rsidRPr="009027EA" w:rsidRDefault="006F5EEC" w:rsidP="006F5EEC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027EA" w:rsidRPr="009027EA">
              <w:rPr>
                <w:sz w:val="28"/>
                <w:szCs w:val="28"/>
              </w:rPr>
              <w:t>ехнологическая платформа и конфигурация.</w:t>
            </w:r>
          </w:p>
          <w:p w:rsidR="009027EA" w:rsidRPr="009027EA" w:rsidRDefault="009027EA" w:rsidP="006F5EEC">
            <w:pPr>
              <w:ind w:left="567"/>
              <w:jc w:val="both"/>
              <w:rPr>
                <w:sz w:val="28"/>
                <w:szCs w:val="28"/>
              </w:rPr>
            </w:pPr>
            <w:r w:rsidRPr="009027EA">
              <w:rPr>
                <w:sz w:val="28"/>
                <w:szCs w:val="28"/>
              </w:rPr>
              <w:t xml:space="preserve">Запуск программы, добавление информационной базы. </w:t>
            </w:r>
          </w:p>
          <w:p w:rsidR="006F5EEC" w:rsidRDefault="009027EA" w:rsidP="006F5EEC">
            <w:pPr>
              <w:ind w:left="567"/>
              <w:jc w:val="both"/>
              <w:rPr>
                <w:sz w:val="28"/>
                <w:szCs w:val="28"/>
              </w:rPr>
            </w:pPr>
            <w:r w:rsidRPr="009027EA">
              <w:rPr>
                <w:sz w:val="28"/>
                <w:szCs w:val="28"/>
              </w:rPr>
              <w:t>Знакомство с видами информационных полей</w:t>
            </w:r>
            <w:r w:rsidR="00474F19">
              <w:rPr>
                <w:sz w:val="28"/>
                <w:szCs w:val="28"/>
              </w:rPr>
              <w:t>.</w:t>
            </w:r>
            <w:r w:rsidRPr="009027EA">
              <w:rPr>
                <w:sz w:val="28"/>
                <w:szCs w:val="28"/>
              </w:rPr>
              <w:t xml:space="preserve"> </w:t>
            </w:r>
            <w:r w:rsidR="006F5EEC">
              <w:rPr>
                <w:sz w:val="28"/>
                <w:szCs w:val="28"/>
              </w:rPr>
              <w:t>З</w:t>
            </w:r>
            <w:r w:rsidRPr="009027EA">
              <w:rPr>
                <w:sz w:val="28"/>
                <w:szCs w:val="28"/>
              </w:rPr>
              <w:t xml:space="preserve">агрузка информационной базы, тестирование и исправление информационной базы. Справочник «Пользователи»: создание, удаление, копирование, изменение элементов, </w:t>
            </w:r>
            <w:r w:rsidRPr="009027EA">
              <w:rPr>
                <w:sz w:val="28"/>
                <w:szCs w:val="28"/>
              </w:rPr>
              <w:lastRenderedPageBreak/>
              <w:t xml:space="preserve">задание пароля и прав пользователя. </w:t>
            </w:r>
          </w:p>
          <w:p w:rsidR="009027EA" w:rsidRPr="006F5EEC" w:rsidRDefault="006F5EEC" w:rsidP="006F5EEC">
            <w:pPr>
              <w:jc w:val="both"/>
              <w:rPr>
                <w:b/>
                <w:i/>
                <w:sz w:val="28"/>
                <w:szCs w:val="28"/>
              </w:rPr>
            </w:pPr>
            <w:r w:rsidRPr="006F5EEC">
              <w:rPr>
                <w:b/>
                <w:i/>
                <w:sz w:val="28"/>
                <w:szCs w:val="28"/>
              </w:rPr>
              <w:t>8</w:t>
            </w:r>
            <w:r w:rsidR="009027EA" w:rsidRPr="006F5EEC">
              <w:rPr>
                <w:b/>
                <w:i/>
                <w:sz w:val="28"/>
                <w:szCs w:val="28"/>
              </w:rPr>
              <w:t>.2.</w:t>
            </w:r>
            <w:r w:rsidR="009027EA" w:rsidRPr="006F5EEC">
              <w:rPr>
                <w:b/>
                <w:i/>
                <w:sz w:val="28"/>
                <w:szCs w:val="28"/>
              </w:rPr>
              <w:tab/>
              <w:t xml:space="preserve">Начало работы </w:t>
            </w:r>
            <w:r w:rsidR="00474F19">
              <w:rPr>
                <w:b/>
                <w:i/>
                <w:sz w:val="28"/>
                <w:szCs w:val="28"/>
              </w:rPr>
              <w:t>с</w:t>
            </w:r>
            <w:r w:rsidR="009027EA" w:rsidRPr="006F5EEC">
              <w:rPr>
                <w:b/>
                <w:i/>
                <w:sz w:val="28"/>
                <w:szCs w:val="28"/>
              </w:rPr>
              <w:t xml:space="preserve"> пустой информационной баз</w:t>
            </w:r>
            <w:r w:rsidR="00474F19">
              <w:rPr>
                <w:b/>
                <w:i/>
                <w:sz w:val="28"/>
                <w:szCs w:val="28"/>
              </w:rPr>
              <w:t>ой</w:t>
            </w:r>
            <w:r w:rsidR="009027EA" w:rsidRPr="006F5EEC">
              <w:rPr>
                <w:b/>
                <w:i/>
                <w:sz w:val="28"/>
                <w:szCs w:val="28"/>
              </w:rPr>
              <w:t xml:space="preserve"> – вы</w:t>
            </w:r>
            <w:r w:rsidRPr="006F5EEC">
              <w:rPr>
                <w:b/>
                <w:i/>
                <w:sz w:val="28"/>
                <w:szCs w:val="28"/>
              </w:rPr>
              <w:t>полнение задач с рабочего стола</w:t>
            </w:r>
          </w:p>
          <w:p w:rsidR="00F15034" w:rsidRPr="00F15034" w:rsidRDefault="00F15034" w:rsidP="00F15034">
            <w:pPr>
              <w:pStyle w:val="a8"/>
              <w:spacing w:before="0" w:beforeAutospacing="0" w:after="0" w:afterAutospacing="0"/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F15034">
              <w:rPr>
                <w:sz w:val="28"/>
                <w:szCs w:val="28"/>
              </w:rPr>
              <w:t>З</w:t>
            </w:r>
            <w:r w:rsidRPr="00F15034">
              <w:rPr>
                <w:color w:val="000000"/>
                <w:sz w:val="28"/>
                <w:szCs w:val="28"/>
              </w:rPr>
              <w:t>аполнение реквизитов организации, справочник</w:t>
            </w:r>
            <w:r w:rsidR="00474F19">
              <w:rPr>
                <w:color w:val="000000"/>
                <w:sz w:val="28"/>
                <w:szCs w:val="28"/>
              </w:rPr>
              <w:t xml:space="preserve">ов, настройка параметров учета, </w:t>
            </w:r>
            <w:r w:rsidRPr="00F15034">
              <w:rPr>
                <w:color w:val="000000"/>
                <w:sz w:val="28"/>
                <w:szCs w:val="28"/>
              </w:rPr>
              <w:t xml:space="preserve"> учетной политики, </w:t>
            </w:r>
            <w:r w:rsidR="00474F19">
              <w:rPr>
                <w:color w:val="000000"/>
                <w:sz w:val="28"/>
                <w:szCs w:val="28"/>
              </w:rPr>
              <w:t>м</w:t>
            </w:r>
            <w:r w:rsidRPr="00F15034">
              <w:rPr>
                <w:color w:val="000000"/>
                <w:sz w:val="28"/>
                <w:szCs w:val="28"/>
              </w:rPr>
              <w:t>етод</w:t>
            </w:r>
            <w:r w:rsidR="00474F19">
              <w:rPr>
                <w:color w:val="000000"/>
                <w:sz w:val="28"/>
                <w:szCs w:val="28"/>
              </w:rPr>
              <w:t>а</w:t>
            </w:r>
            <w:r w:rsidRPr="00F15034">
              <w:rPr>
                <w:color w:val="000000"/>
                <w:sz w:val="28"/>
                <w:szCs w:val="28"/>
              </w:rPr>
              <w:t xml:space="preserve"> о</w:t>
            </w:r>
            <w:r w:rsidR="003805FD">
              <w:rPr>
                <w:color w:val="000000"/>
                <w:sz w:val="28"/>
                <w:szCs w:val="28"/>
              </w:rPr>
              <w:t>пределения прямых расходов в НУ</w:t>
            </w:r>
            <w:r w:rsidR="00474F19">
              <w:rPr>
                <w:color w:val="000000"/>
                <w:sz w:val="28"/>
                <w:szCs w:val="28"/>
              </w:rPr>
              <w:t>,</w:t>
            </w:r>
            <w:r w:rsidRPr="00F15034">
              <w:rPr>
                <w:color w:val="000000"/>
                <w:sz w:val="28"/>
                <w:szCs w:val="28"/>
              </w:rPr>
              <w:t xml:space="preserve"> списка налогов и отчетов.</w:t>
            </w:r>
          </w:p>
          <w:p w:rsidR="00F15034" w:rsidRDefault="00F15034" w:rsidP="00F15034">
            <w:pPr>
              <w:pStyle w:val="a8"/>
              <w:spacing w:before="0" w:beforeAutospacing="0" w:after="0" w:afterAutospacing="0"/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F15034">
              <w:rPr>
                <w:color w:val="000000"/>
                <w:sz w:val="28"/>
                <w:szCs w:val="28"/>
              </w:rPr>
              <w:t>Знакомство с интерфейсом программы – «Как устроена 1С</w:t>
            </w:r>
            <w:r w:rsidR="003805FD">
              <w:rPr>
                <w:color w:val="000000"/>
                <w:sz w:val="28"/>
                <w:szCs w:val="28"/>
              </w:rPr>
              <w:t xml:space="preserve">: </w:t>
            </w:r>
            <w:r w:rsidRPr="00F15034">
              <w:rPr>
                <w:color w:val="000000"/>
                <w:sz w:val="28"/>
                <w:szCs w:val="28"/>
              </w:rPr>
              <w:t>Бухгалтерия»: панель разделов, панель навигации, панель действий.</w:t>
            </w:r>
          </w:p>
          <w:p w:rsidR="00F15034" w:rsidRPr="00F15034" w:rsidRDefault="00F15034" w:rsidP="003805FD">
            <w:pPr>
              <w:pStyle w:val="a8"/>
              <w:spacing w:before="0" w:beforeAutospacing="0" w:after="0" w:afterAutospacing="0"/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F15034">
              <w:rPr>
                <w:color w:val="000000"/>
                <w:sz w:val="28"/>
                <w:szCs w:val="28"/>
              </w:rPr>
              <w:t>Предварительное заполнение справочников: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>Лимит остатка кассы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15034">
              <w:rPr>
                <w:color w:val="000000"/>
                <w:sz w:val="28"/>
                <w:szCs w:val="28"/>
              </w:rPr>
              <w:t xml:space="preserve">Контрагенты </w:t>
            </w:r>
            <w:r w:rsidR="003805FD">
              <w:rPr>
                <w:color w:val="000000"/>
                <w:sz w:val="28"/>
                <w:szCs w:val="28"/>
              </w:rPr>
              <w:t xml:space="preserve">   </w:t>
            </w:r>
            <w:r w:rsidRPr="00F15034">
              <w:rPr>
                <w:color w:val="000000"/>
                <w:sz w:val="28"/>
                <w:szCs w:val="28"/>
              </w:rPr>
              <w:t>Номенклатура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15034">
              <w:rPr>
                <w:color w:val="000000"/>
                <w:sz w:val="28"/>
                <w:szCs w:val="28"/>
              </w:rPr>
              <w:t>Счета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>учета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15034">
              <w:rPr>
                <w:color w:val="000000"/>
                <w:sz w:val="28"/>
                <w:szCs w:val="28"/>
              </w:rPr>
              <w:t>Склады</w:t>
            </w:r>
            <w:r w:rsidR="00474F19">
              <w:rPr>
                <w:color w:val="000000"/>
                <w:sz w:val="28"/>
                <w:szCs w:val="28"/>
              </w:rPr>
              <w:t>, сп</w:t>
            </w:r>
            <w:r w:rsidRPr="00F15034">
              <w:rPr>
                <w:color w:val="000000"/>
                <w:sz w:val="28"/>
                <w:szCs w:val="28"/>
              </w:rPr>
              <w:t>особы отражения расходов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15034">
              <w:rPr>
                <w:color w:val="000000"/>
                <w:sz w:val="28"/>
                <w:szCs w:val="28"/>
              </w:rPr>
              <w:t>Статьи затрат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15034">
              <w:rPr>
                <w:color w:val="000000"/>
                <w:sz w:val="28"/>
                <w:szCs w:val="28"/>
              </w:rPr>
              <w:tab/>
              <w:t>Настройки учета зарплаты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3805FD">
              <w:rPr>
                <w:color w:val="000000"/>
                <w:sz w:val="28"/>
                <w:szCs w:val="28"/>
              </w:rPr>
              <w:t xml:space="preserve">  </w:t>
            </w:r>
            <w:r w:rsidRPr="00F15034">
              <w:rPr>
                <w:color w:val="000000"/>
                <w:sz w:val="28"/>
                <w:szCs w:val="28"/>
              </w:rPr>
              <w:t>Статьи затрат по налогам (взносам) с ФОТ</w:t>
            </w:r>
            <w:r>
              <w:rPr>
                <w:color w:val="000000"/>
                <w:sz w:val="28"/>
                <w:szCs w:val="28"/>
              </w:rPr>
              <w:t>,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>Способ отражения расходов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 xml:space="preserve"> по 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>налогам</w:t>
            </w:r>
            <w:r>
              <w:rPr>
                <w:color w:val="000000"/>
                <w:sz w:val="28"/>
                <w:szCs w:val="28"/>
              </w:rPr>
              <w:t>,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 xml:space="preserve">Порядок 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 xml:space="preserve">уплаты 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 xml:space="preserve">налогов 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>на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 xml:space="preserve"> местах</w:t>
            </w:r>
            <w:r>
              <w:rPr>
                <w:color w:val="000000"/>
                <w:sz w:val="28"/>
                <w:szCs w:val="28"/>
              </w:rPr>
              <w:t>,</w:t>
            </w:r>
            <w:r w:rsidR="003805FD">
              <w:rPr>
                <w:color w:val="000000"/>
                <w:sz w:val="28"/>
                <w:szCs w:val="28"/>
              </w:rPr>
              <w:t xml:space="preserve">  </w:t>
            </w:r>
            <w:r w:rsidRPr="00F15034">
              <w:rPr>
                <w:color w:val="000000"/>
                <w:sz w:val="28"/>
                <w:szCs w:val="28"/>
              </w:rPr>
              <w:t>План</w:t>
            </w:r>
            <w:r w:rsidR="003805FD">
              <w:rPr>
                <w:color w:val="000000"/>
                <w:sz w:val="28"/>
                <w:szCs w:val="28"/>
              </w:rPr>
              <w:t xml:space="preserve"> </w:t>
            </w:r>
            <w:r w:rsidRPr="00F15034">
              <w:rPr>
                <w:color w:val="000000"/>
                <w:sz w:val="28"/>
                <w:szCs w:val="28"/>
              </w:rPr>
              <w:t>счетов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15034">
              <w:rPr>
                <w:color w:val="000000"/>
                <w:sz w:val="28"/>
                <w:szCs w:val="28"/>
              </w:rPr>
              <w:t>Прочие доходы и расходы.</w:t>
            </w:r>
          </w:p>
          <w:p w:rsidR="00F15034" w:rsidRDefault="00F15034" w:rsidP="00F15034">
            <w:pPr>
              <w:pStyle w:val="a8"/>
              <w:spacing w:before="0" w:beforeAutospacing="0" w:after="0" w:afterAutospacing="0"/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F15034">
              <w:rPr>
                <w:color w:val="000000"/>
                <w:sz w:val="28"/>
                <w:szCs w:val="28"/>
              </w:rPr>
              <w:t>Раздел «Администрирование».</w:t>
            </w:r>
          </w:p>
          <w:p w:rsidR="00190308" w:rsidRPr="00F15034" w:rsidRDefault="00190308" w:rsidP="00F15034">
            <w:pPr>
              <w:pStyle w:val="a8"/>
              <w:spacing w:before="0" w:beforeAutospacing="0" w:after="0" w:afterAutospacing="0"/>
              <w:ind w:left="567"/>
              <w:jc w:val="both"/>
              <w:rPr>
                <w:color w:val="000000"/>
                <w:sz w:val="28"/>
                <w:szCs w:val="28"/>
              </w:rPr>
            </w:pPr>
          </w:p>
          <w:p w:rsidR="00F15034" w:rsidRPr="003805FD" w:rsidRDefault="003805FD" w:rsidP="003805FD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805FD">
              <w:rPr>
                <w:b/>
                <w:i/>
                <w:color w:val="000000"/>
                <w:sz w:val="28"/>
                <w:szCs w:val="28"/>
              </w:rPr>
              <w:t xml:space="preserve">8.3. </w:t>
            </w:r>
            <w:r>
              <w:rPr>
                <w:b/>
                <w:i/>
                <w:color w:val="000000"/>
                <w:sz w:val="28"/>
                <w:szCs w:val="28"/>
              </w:rPr>
              <w:t>Учет движения денежных средств</w:t>
            </w:r>
          </w:p>
          <w:p w:rsidR="00F15034" w:rsidRPr="003805FD" w:rsidRDefault="003805FD" w:rsidP="003805FD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805FD">
              <w:rPr>
                <w:b/>
                <w:i/>
                <w:color w:val="000000"/>
                <w:sz w:val="28"/>
                <w:szCs w:val="28"/>
              </w:rPr>
              <w:t xml:space="preserve">8.4. </w:t>
            </w:r>
            <w:r w:rsidR="00F15034" w:rsidRPr="003805FD">
              <w:rPr>
                <w:b/>
                <w:i/>
                <w:color w:val="000000"/>
                <w:sz w:val="28"/>
                <w:szCs w:val="28"/>
              </w:rPr>
              <w:t>Отражение поступлений.</w:t>
            </w:r>
          </w:p>
          <w:p w:rsidR="00190308" w:rsidRPr="00F15034" w:rsidRDefault="003805FD" w:rsidP="00474F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805FD">
              <w:rPr>
                <w:b/>
                <w:i/>
                <w:color w:val="000000"/>
                <w:sz w:val="28"/>
                <w:szCs w:val="28"/>
              </w:rPr>
              <w:t xml:space="preserve">8.5. </w:t>
            </w:r>
            <w:r w:rsidR="00F15034" w:rsidRPr="003805FD">
              <w:rPr>
                <w:b/>
                <w:i/>
                <w:color w:val="000000"/>
                <w:sz w:val="28"/>
                <w:szCs w:val="28"/>
              </w:rPr>
              <w:t>Отражение движения материальных ценностей.</w:t>
            </w:r>
          </w:p>
          <w:p w:rsidR="00F15034" w:rsidRPr="00AD2156" w:rsidRDefault="00AD2156" w:rsidP="00AD2156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AD2156">
              <w:rPr>
                <w:b/>
                <w:i/>
                <w:color w:val="000000"/>
                <w:sz w:val="28"/>
                <w:szCs w:val="28"/>
              </w:rPr>
              <w:t xml:space="preserve">8.6. </w:t>
            </w:r>
            <w:r w:rsidR="00F15034" w:rsidRPr="00AD2156">
              <w:rPr>
                <w:b/>
                <w:i/>
                <w:color w:val="000000"/>
                <w:sz w:val="28"/>
                <w:szCs w:val="28"/>
              </w:rPr>
              <w:t>Отражение продаж.</w:t>
            </w:r>
          </w:p>
          <w:p w:rsidR="00190308" w:rsidRPr="00190308" w:rsidRDefault="00AD2156" w:rsidP="00474F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8.7. </w:t>
            </w:r>
            <w:r w:rsidR="00F15034" w:rsidRPr="00AD2156">
              <w:rPr>
                <w:b/>
                <w:i/>
                <w:color w:val="000000"/>
                <w:sz w:val="28"/>
                <w:szCs w:val="28"/>
              </w:rPr>
              <w:t>Учет кадров и зарплаты.</w:t>
            </w:r>
          </w:p>
          <w:p w:rsidR="00F15034" w:rsidRPr="00AD2156" w:rsidRDefault="00AD2156" w:rsidP="00AD2156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8.8. </w:t>
            </w:r>
            <w:r w:rsidR="00F15034" w:rsidRPr="00AD2156">
              <w:rPr>
                <w:b/>
                <w:i/>
                <w:color w:val="000000"/>
                <w:sz w:val="28"/>
                <w:szCs w:val="28"/>
              </w:rPr>
              <w:t>Подведение итогов, расчет финансовых результатов.</w:t>
            </w:r>
          </w:p>
          <w:p w:rsidR="00190308" w:rsidRPr="00817528" w:rsidRDefault="00AD2156" w:rsidP="00474F19">
            <w:pPr>
              <w:pStyle w:val="ab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52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8.9. </w:t>
            </w:r>
            <w:r w:rsidR="00F15034" w:rsidRPr="008175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Ввод начальных остатков</w:t>
            </w:r>
            <w:r w:rsidR="00F15034" w:rsidRPr="008175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90308" w:rsidRPr="00817528" w:rsidRDefault="00817528" w:rsidP="00817528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17528">
              <w:rPr>
                <w:b/>
                <w:i/>
                <w:sz w:val="28"/>
                <w:szCs w:val="28"/>
              </w:rPr>
              <w:t>8.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817528">
              <w:rPr>
                <w:b/>
                <w:i/>
                <w:sz w:val="28"/>
                <w:szCs w:val="28"/>
              </w:rPr>
              <w:t xml:space="preserve">. </w:t>
            </w:r>
            <w:r w:rsidR="00F15034" w:rsidRPr="00817528">
              <w:rPr>
                <w:b/>
                <w:i/>
                <w:color w:val="000000"/>
                <w:sz w:val="28"/>
                <w:szCs w:val="28"/>
              </w:rPr>
              <w:t>Тренинг по ведению в программе учета хозяйственной деятельности предприятия за 1-й квартал года.</w:t>
            </w:r>
          </w:p>
          <w:p w:rsidR="00F15034" w:rsidRDefault="00817528" w:rsidP="00817528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17528">
              <w:rPr>
                <w:b/>
                <w:i/>
                <w:sz w:val="28"/>
                <w:szCs w:val="28"/>
              </w:rPr>
              <w:t xml:space="preserve">8.11. </w:t>
            </w:r>
            <w:r w:rsidR="00F15034" w:rsidRPr="00817528">
              <w:rPr>
                <w:b/>
                <w:i/>
                <w:color w:val="000000"/>
                <w:sz w:val="28"/>
                <w:szCs w:val="28"/>
              </w:rPr>
              <w:t>Самостоятельное ведение в программе «1С:Бухгалтерия» учета хозяйственной деятельности предприятия за 1-й квартал года по заданию с проверкой результатов.</w:t>
            </w:r>
          </w:p>
          <w:p w:rsidR="00190308" w:rsidRPr="00817528" w:rsidRDefault="00190308" w:rsidP="00817528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817528" w:rsidRPr="00817528" w:rsidRDefault="00817528" w:rsidP="00817528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17528">
              <w:rPr>
                <w:b/>
                <w:i/>
                <w:color w:val="000000"/>
                <w:sz w:val="28"/>
                <w:szCs w:val="28"/>
              </w:rPr>
              <w:t>8.1</w:t>
            </w:r>
            <w:r w:rsidR="00AD2156" w:rsidRPr="00817528">
              <w:rPr>
                <w:b/>
                <w:i/>
                <w:color w:val="000000"/>
                <w:sz w:val="28"/>
                <w:szCs w:val="28"/>
              </w:rPr>
              <w:t xml:space="preserve">2. Справочно-правовая система «КонсультантПлюс». </w:t>
            </w:r>
          </w:p>
          <w:p w:rsidR="00AD2156" w:rsidRDefault="00AD2156" w:rsidP="00AD2156">
            <w:pPr>
              <w:pStyle w:val="a8"/>
              <w:spacing w:before="0" w:beforeAutospacing="0" w:after="0" w:afterAutospacing="0"/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F15034">
              <w:rPr>
                <w:color w:val="000000"/>
                <w:sz w:val="28"/>
                <w:szCs w:val="28"/>
              </w:rPr>
              <w:t>Знакомство с интерфейсом, «Стартовая страница». Знакомство с инструментами: «Быстрый поиск», «Карточка поиска», «Правовой навигатор», «Кодексы», «Путеводители», «Словарь терминов», «Справочная информация», «Обзоры», «Пресса и книги», «Избранное» («Папки и документы», «Закладки», «Документы на контроле»), «История поисков».</w:t>
            </w:r>
          </w:p>
          <w:p w:rsidR="00CE1F61" w:rsidRDefault="00CE1F61" w:rsidP="00AD2156">
            <w:pPr>
              <w:pStyle w:val="a8"/>
              <w:spacing w:before="0" w:beforeAutospacing="0" w:after="0" w:afterAutospacing="0"/>
              <w:ind w:left="567"/>
              <w:jc w:val="both"/>
              <w:rPr>
                <w:color w:val="000000"/>
                <w:sz w:val="28"/>
                <w:szCs w:val="28"/>
              </w:rPr>
            </w:pPr>
          </w:p>
          <w:p w:rsidR="00FF2E3E" w:rsidRDefault="00FF2E3E" w:rsidP="00CE1F61">
            <w:pPr>
              <w:pStyle w:val="a8"/>
              <w:spacing w:before="0" w:beforeAutospacing="0" w:after="0" w:afterAutospacing="0"/>
              <w:ind w:left="567"/>
              <w:rPr>
                <w:color w:val="17365D"/>
                <w:sz w:val="44"/>
                <w:szCs w:val="44"/>
              </w:rPr>
            </w:pPr>
            <w:r>
              <w:rPr>
                <w:color w:val="17365D"/>
                <w:sz w:val="44"/>
                <w:szCs w:val="44"/>
              </w:rPr>
              <w:t xml:space="preserve">               </w:t>
            </w:r>
            <w:r w:rsidR="00CE1F61" w:rsidRPr="0043476A">
              <w:rPr>
                <w:color w:val="17365D"/>
                <w:sz w:val="44"/>
                <w:szCs w:val="44"/>
                <w:lang w:val="en-US"/>
              </w:rPr>
              <w:t>II</w:t>
            </w:r>
            <w:r w:rsidR="00CE1F61" w:rsidRPr="0043476A">
              <w:rPr>
                <w:color w:val="17365D"/>
                <w:sz w:val="44"/>
                <w:szCs w:val="44"/>
              </w:rPr>
              <w:t xml:space="preserve">. </w:t>
            </w:r>
            <w:r>
              <w:rPr>
                <w:color w:val="17365D"/>
                <w:sz w:val="44"/>
                <w:szCs w:val="44"/>
              </w:rPr>
              <w:t>Стоимость к</w:t>
            </w:r>
            <w:r w:rsidR="00CE1F61" w:rsidRPr="0043476A">
              <w:rPr>
                <w:color w:val="17365D"/>
                <w:sz w:val="44"/>
                <w:szCs w:val="44"/>
              </w:rPr>
              <w:t>урс</w:t>
            </w:r>
            <w:r>
              <w:rPr>
                <w:color w:val="17365D"/>
                <w:sz w:val="44"/>
                <w:szCs w:val="44"/>
              </w:rPr>
              <w:t xml:space="preserve">ов </w:t>
            </w:r>
            <w:r w:rsidR="00CE1F61" w:rsidRPr="0043476A">
              <w:rPr>
                <w:color w:val="17365D"/>
                <w:sz w:val="44"/>
                <w:szCs w:val="44"/>
              </w:rPr>
              <w:t xml:space="preserve"> </w:t>
            </w:r>
          </w:p>
          <w:p w:rsidR="00CE1F61" w:rsidRPr="0043476A" w:rsidRDefault="00FF2E3E" w:rsidP="00CE1F61">
            <w:pPr>
              <w:pStyle w:val="a8"/>
              <w:spacing w:before="0" w:beforeAutospacing="0" w:after="0" w:afterAutospacing="0"/>
              <w:ind w:left="567"/>
              <w:rPr>
                <w:color w:val="17365D"/>
                <w:sz w:val="44"/>
                <w:szCs w:val="44"/>
              </w:rPr>
            </w:pPr>
            <w:r>
              <w:rPr>
                <w:color w:val="17365D"/>
                <w:sz w:val="44"/>
                <w:szCs w:val="44"/>
              </w:rPr>
              <w:t xml:space="preserve">  </w:t>
            </w:r>
            <w:r w:rsidR="00CE1F61" w:rsidRPr="0043476A">
              <w:rPr>
                <w:color w:val="17365D"/>
                <w:sz w:val="44"/>
                <w:szCs w:val="44"/>
              </w:rPr>
              <w:t>повышения квалификации бухгалтеров</w:t>
            </w:r>
          </w:p>
          <w:p w:rsidR="00CE1F61" w:rsidRPr="0043476A" w:rsidRDefault="00CE1F61" w:rsidP="00CE1F61">
            <w:pPr>
              <w:pStyle w:val="a8"/>
              <w:spacing w:before="0" w:beforeAutospacing="0" w:after="0" w:afterAutospacing="0"/>
              <w:ind w:left="567"/>
              <w:rPr>
                <w:color w:val="17365D"/>
                <w:sz w:val="44"/>
                <w:szCs w:val="44"/>
              </w:rPr>
            </w:pPr>
          </w:p>
          <w:p w:rsidR="00CE1F61" w:rsidRPr="00013A23" w:rsidRDefault="00013A23" w:rsidP="00013A23">
            <w:pPr>
              <w:pStyle w:val="thems"/>
              <w:spacing w:before="0"/>
              <w:rPr>
                <w:b/>
                <w:color w:val="C00000"/>
                <w:sz w:val="28"/>
                <w:szCs w:val="28"/>
              </w:rPr>
            </w:pPr>
            <w:r w:rsidRPr="0043476A">
              <w:rPr>
                <w:b/>
                <w:color w:val="17365D"/>
                <w:sz w:val="28"/>
                <w:szCs w:val="28"/>
              </w:rPr>
              <w:t xml:space="preserve"> .    </w:t>
            </w:r>
            <w:r w:rsidR="00CE1F61" w:rsidRPr="0043476A">
              <w:rPr>
                <w:b/>
                <w:color w:val="000000"/>
                <w:sz w:val="28"/>
                <w:szCs w:val="28"/>
              </w:rPr>
              <w:t>Новое в Налогообложении 2015-2016 гг (40 часов)……</w:t>
            </w:r>
            <w:r w:rsidRPr="0043476A">
              <w:rPr>
                <w:b/>
                <w:color w:val="000000"/>
                <w:sz w:val="28"/>
                <w:szCs w:val="28"/>
              </w:rPr>
              <w:t>…..</w:t>
            </w:r>
            <w:r w:rsidR="00CE1F61" w:rsidRPr="0043476A">
              <w:rPr>
                <w:b/>
                <w:color w:val="000000"/>
                <w:sz w:val="28"/>
                <w:szCs w:val="28"/>
              </w:rPr>
              <w:t>……..</w:t>
            </w:r>
            <w:r w:rsidR="00CE1F61" w:rsidRPr="00013A23">
              <w:rPr>
                <w:b/>
                <w:color w:val="C00000"/>
                <w:sz w:val="28"/>
                <w:szCs w:val="28"/>
              </w:rPr>
              <w:t>15600 руб</w:t>
            </w:r>
          </w:p>
          <w:p w:rsidR="00013A23" w:rsidRPr="0043476A" w:rsidRDefault="00CE1F61" w:rsidP="00013A23">
            <w:pPr>
              <w:pStyle w:val="thems"/>
              <w:numPr>
                <w:ilvl w:val="0"/>
                <w:numId w:val="14"/>
              </w:numPr>
              <w:tabs>
                <w:tab w:val="left" w:pos="567"/>
              </w:tabs>
              <w:spacing w:before="0"/>
              <w:ind w:left="426" w:hanging="142"/>
              <w:rPr>
                <w:b/>
                <w:color w:val="000000"/>
                <w:sz w:val="28"/>
                <w:szCs w:val="28"/>
              </w:rPr>
            </w:pPr>
            <w:r w:rsidRPr="0043476A">
              <w:rPr>
                <w:b/>
                <w:color w:val="000000"/>
                <w:sz w:val="28"/>
                <w:szCs w:val="28"/>
              </w:rPr>
              <w:t xml:space="preserve">Международные стандарты </w:t>
            </w:r>
          </w:p>
          <w:p w:rsidR="00CE1F61" w:rsidRPr="00013A23" w:rsidRDefault="00013A23" w:rsidP="00013A23">
            <w:pPr>
              <w:pStyle w:val="thems"/>
              <w:tabs>
                <w:tab w:val="left" w:pos="567"/>
              </w:tabs>
              <w:spacing w:before="0"/>
              <w:ind w:left="426"/>
              <w:rPr>
                <w:b/>
                <w:color w:val="C00000"/>
                <w:sz w:val="28"/>
                <w:szCs w:val="28"/>
              </w:rPr>
            </w:pPr>
            <w:r w:rsidRPr="0043476A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CE1F61" w:rsidRPr="0043476A">
              <w:rPr>
                <w:b/>
                <w:color w:val="000000"/>
                <w:sz w:val="28"/>
                <w:szCs w:val="28"/>
              </w:rPr>
              <w:t>финансовой отчетности (60 часов)</w:t>
            </w:r>
            <w:r w:rsidRPr="0043476A">
              <w:rPr>
                <w:b/>
                <w:color w:val="000000"/>
                <w:sz w:val="28"/>
                <w:szCs w:val="28"/>
              </w:rPr>
              <w:t>……………………………..</w:t>
            </w:r>
            <w:r w:rsidR="00CE1F61" w:rsidRPr="00013A23">
              <w:rPr>
                <w:b/>
                <w:color w:val="C00000"/>
                <w:sz w:val="28"/>
                <w:szCs w:val="28"/>
              </w:rPr>
              <w:t>15600 руб</w:t>
            </w:r>
          </w:p>
          <w:p w:rsidR="00013A23" w:rsidRPr="0043476A" w:rsidRDefault="00013A23" w:rsidP="00013A23">
            <w:pPr>
              <w:pStyle w:val="thems"/>
              <w:tabs>
                <w:tab w:val="left" w:pos="567"/>
              </w:tabs>
              <w:spacing w:before="0"/>
              <w:ind w:left="426"/>
              <w:rPr>
                <w:b/>
                <w:color w:val="17365D"/>
                <w:sz w:val="28"/>
                <w:szCs w:val="28"/>
              </w:rPr>
            </w:pPr>
            <w:r w:rsidRPr="0043476A">
              <w:rPr>
                <w:b/>
                <w:color w:val="000000"/>
                <w:sz w:val="28"/>
                <w:szCs w:val="28"/>
              </w:rPr>
              <w:t>. Управленческий учет (40 часов)…………………</w:t>
            </w:r>
            <w:r w:rsidRPr="0043476A">
              <w:rPr>
                <w:b/>
                <w:color w:val="17365D"/>
                <w:sz w:val="28"/>
                <w:szCs w:val="28"/>
              </w:rPr>
              <w:t>………………..</w:t>
            </w:r>
            <w:r w:rsidRPr="00013A23">
              <w:rPr>
                <w:b/>
                <w:color w:val="C00000"/>
                <w:sz w:val="28"/>
                <w:szCs w:val="28"/>
              </w:rPr>
              <w:t>15600 руб</w:t>
            </w:r>
          </w:p>
          <w:p w:rsidR="00013A23" w:rsidRDefault="00013A23" w:rsidP="00013A23">
            <w:pPr>
              <w:pStyle w:val="thems"/>
              <w:tabs>
                <w:tab w:val="left" w:pos="6390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.   </w:t>
            </w:r>
            <w:r w:rsidR="00522C67" w:rsidRPr="00E57726">
              <w:rPr>
                <w:b/>
                <w:i/>
                <w:sz w:val="28"/>
                <w:szCs w:val="28"/>
              </w:rPr>
              <w:t>Специальные налоговые режимы</w:t>
            </w:r>
            <w:r>
              <w:rPr>
                <w:b/>
                <w:i/>
                <w:sz w:val="28"/>
                <w:szCs w:val="28"/>
              </w:rPr>
              <w:t xml:space="preserve"> (25 часов)…………………….</w:t>
            </w:r>
            <w:r w:rsidRPr="00013A23">
              <w:rPr>
                <w:b/>
                <w:i/>
                <w:color w:val="C00000"/>
                <w:sz w:val="28"/>
                <w:szCs w:val="28"/>
              </w:rPr>
              <w:t>9700.00 руб</w:t>
            </w:r>
          </w:p>
          <w:p w:rsidR="00013A23" w:rsidRDefault="00013A23" w:rsidP="00013A23">
            <w:pPr>
              <w:pStyle w:val="thems"/>
              <w:tabs>
                <w:tab w:val="left" w:pos="639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(</w:t>
            </w:r>
            <w:r w:rsidR="00522C67" w:rsidRPr="007C7A10">
              <w:rPr>
                <w:sz w:val="28"/>
                <w:szCs w:val="28"/>
              </w:rPr>
              <w:t xml:space="preserve"> Упрощенная система налогообложения (УСН)</w:t>
            </w:r>
            <w:r>
              <w:rPr>
                <w:sz w:val="28"/>
                <w:szCs w:val="28"/>
              </w:rPr>
              <w:t xml:space="preserve">,  </w:t>
            </w:r>
          </w:p>
          <w:p w:rsidR="00013A23" w:rsidRDefault="00013A23" w:rsidP="00013A23">
            <w:pPr>
              <w:pStyle w:val="thems"/>
              <w:tabs>
                <w:tab w:val="left" w:pos="639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Вмененная система налогообложения  (ЕНВД))</w:t>
            </w:r>
          </w:p>
          <w:p w:rsidR="00AA5AA3" w:rsidRDefault="00013A23" w:rsidP="00013A23">
            <w:pPr>
              <w:pStyle w:val="thems"/>
              <w:tabs>
                <w:tab w:val="left" w:pos="6390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.  Основы внешнеэкономической деятельности и</w:t>
            </w:r>
          </w:p>
          <w:p w:rsidR="00013A23" w:rsidRPr="00674851" w:rsidRDefault="00013A23" w:rsidP="00013A23">
            <w:pPr>
              <w:pStyle w:val="thems"/>
              <w:tabs>
                <w:tab w:val="left" w:pos="6390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учет валютных операций</w:t>
            </w:r>
            <w:r w:rsidR="006201DB">
              <w:rPr>
                <w:b/>
                <w:i/>
                <w:sz w:val="28"/>
                <w:szCs w:val="28"/>
              </w:rPr>
              <w:t>………………………………</w:t>
            </w:r>
            <w:r w:rsidR="006201DB" w:rsidRPr="006201DB">
              <w:rPr>
                <w:b/>
                <w:i/>
                <w:color w:val="C00000"/>
                <w:sz w:val="28"/>
                <w:szCs w:val="28"/>
              </w:rPr>
              <w:t>9700.00 руб</w:t>
            </w:r>
          </w:p>
          <w:p w:rsidR="00522C67" w:rsidRPr="006458F8" w:rsidRDefault="00522C67" w:rsidP="00245306">
            <w:pPr>
              <w:spacing w:line="160" w:lineRule="atLeast"/>
              <w:ind w:firstLine="425"/>
            </w:pPr>
            <w:r w:rsidRPr="001E2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shd w:val="clear" w:color="auto" w:fill="auto"/>
          </w:tcPr>
          <w:p w:rsidR="00522C67" w:rsidRPr="006458F8" w:rsidRDefault="00522C67" w:rsidP="008031A5">
            <w:pPr>
              <w:spacing w:line="160" w:lineRule="atLeast"/>
            </w:pPr>
          </w:p>
        </w:tc>
      </w:tr>
    </w:tbl>
    <w:p w:rsidR="001065DA" w:rsidRPr="006458F8" w:rsidRDefault="001065DA" w:rsidP="006458F8">
      <w:pPr>
        <w:spacing w:line="160" w:lineRule="atLeast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6"/>
        <w:gridCol w:w="6"/>
        <w:gridCol w:w="6"/>
      </w:tblGrid>
      <w:tr w:rsidR="001065DA" w:rsidRPr="006458F8">
        <w:trPr>
          <w:trHeight w:val="90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1065DA" w:rsidRPr="006458F8" w:rsidRDefault="001065DA" w:rsidP="00245306">
            <w:pPr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65DA" w:rsidRPr="006458F8" w:rsidRDefault="001065DA" w:rsidP="006458F8">
            <w:pPr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65DA" w:rsidRPr="006458F8" w:rsidRDefault="001065DA" w:rsidP="006458F8">
            <w:pPr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65DA" w:rsidRPr="006458F8" w:rsidRDefault="001065DA" w:rsidP="006458F8">
            <w:pPr>
              <w:spacing w:line="160" w:lineRule="atLeast"/>
              <w:rPr>
                <w:sz w:val="24"/>
                <w:szCs w:val="24"/>
              </w:rPr>
            </w:pPr>
          </w:p>
        </w:tc>
      </w:tr>
    </w:tbl>
    <w:p w:rsidR="001065DA" w:rsidRPr="006458F8" w:rsidRDefault="001065DA" w:rsidP="00245306">
      <w:pPr>
        <w:spacing w:line="160" w:lineRule="atLeast"/>
        <w:rPr>
          <w:sz w:val="24"/>
          <w:szCs w:val="24"/>
        </w:rPr>
      </w:pPr>
    </w:p>
    <w:sectPr w:rsidR="001065DA" w:rsidRPr="006458F8" w:rsidSect="000125AB">
      <w:footerReference w:type="even" r:id="rId8"/>
      <w:footerReference w:type="default" r:id="rId9"/>
      <w:pgSz w:w="11906" w:h="16838" w:code="9"/>
      <w:pgMar w:top="663" w:right="851" w:bottom="851" w:left="851" w:header="720" w:footer="44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B2" w:rsidRDefault="007B57B2">
      <w:r>
        <w:separator/>
      </w:r>
    </w:p>
  </w:endnote>
  <w:endnote w:type="continuationSeparator" w:id="0">
    <w:p w:rsidR="007B57B2" w:rsidRDefault="007B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asnostLightFWF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lasnostDemiboldFWF">
    <w:charset w:val="02"/>
    <w:family w:val="auto"/>
    <w:pitch w:val="variable"/>
    <w:sig w:usb0="00000000" w:usb1="10000000" w:usb2="00000000" w:usb3="00000000" w:csb0="80000000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TaurusHeavy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9" w:rsidRDefault="00E31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7E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7E89">
      <w:rPr>
        <w:rStyle w:val="a6"/>
        <w:noProof/>
      </w:rPr>
      <w:t>1</w:t>
    </w:r>
    <w:r>
      <w:rPr>
        <w:rStyle w:val="a6"/>
      </w:rPr>
      <w:fldChar w:fldCharType="end"/>
    </w:r>
  </w:p>
  <w:p w:rsidR="00347E89" w:rsidRDefault="00347E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9" w:rsidRDefault="00E31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7E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3085">
      <w:rPr>
        <w:rStyle w:val="a6"/>
        <w:noProof/>
      </w:rPr>
      <w:t>1</w:t>
    </w:r>
    <w:r>
      <w:rPr>
        <w:rStyle w:val="a6"/>
      </w:rPr>
      <w:fldChar w:fldCharType="end"/>
    </w:r>
  </w:p>
  <w:p w:rsidR="00347E89" w:rsidRDefault="00347E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B2" w:rsidRDefault="007B57B2">
      <w:r>
        <w:separator/>
      </w:r>
    </w:p>
  </w:footnote>
  <w:footnote w:type="continuationSeparator" w:id="0">
    <w:p w:rsidR="007B57B2" w:rsidRDefault="007B5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6F3"/>
    <w:multiLevelType w:val="hybridMultilevel"/>
    <w:tmpl w:val="EABA64D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CA0666"/>
    <w:multiLevelType w:val="hybridMultilevel"/>
    <w:tmpl w:val="C030A1BC"/>
    <w:lvl w:ilvl="0" w:tplc="D30AA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671C"/>
    <w:multiLevelType w:val="hybridMultilevel"/>
    <w:tmpl w:val="6E02C9F2"/>
    <w:lvl w:ilvl="0" w:tplc="E9587B3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E31752E"/>
    <w:multiLevelType w:val="hybridMultilevel"/>
    <w:tmpl w:val="93EE9838"/>
    <w:lvl w:ilvl="0" w:tplc="42681C22">
      <w:start w:val="3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563308"/>
    <w:multiLevelType w:val="hybridMultilevel"/>
    <w:tmpl w:val="04A0B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F45776"/>
    <w:multiLevelType w:val="hybridMultilevel"/>
    <w:tmpl w:val="3F5AE4D2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6">
    <w:nsid w:val="2AE12DD4"/>
    <w:multiLevelType w:val="hybridMultilevel"/>
    <w:tmpl w:val="AAC6DA64"/>
    <w:lvl w:ilvl="0" w:tplc="8338715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026716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359F530E"/>
    <w:multiLevelType w:val="multilevel"/>
    <w:tmpl w:val="26EC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0105EB4"/>
    <w:multiLevelType w:val="multilevel"/>
    <w:tmpl w:val="A4943F2A"/>
    <w:styleLink w:val="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0110082"/>
    <w:multiLevelType w:val="hybridMultilevel"/>
    <w:tmpl w:val="58C0220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A9500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2">
    <w:nsid w:val="56C473C9"/>
    <w:multiLevelType w:val="hybridMultilevel"/>
    <w:tmpl w:val="7012CFF8"/>
    <w:lvl w:ilvl="0" w:tplc="E9587B30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5FBF7460"/>
    <w:multiLevelType w:val="multilevel"/>
    <w:tmpl w:val="234C5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AA20790"/>
    <w:multiLevelType w:val="hybridMultilevel"/>
    <w:tmpl w:val="8A2431C6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750646DB"/>
    <w:multiLevelType w:val="hybridMultilevel"/>
    <w:tmpl w:val="0248E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7"/>
  </w:num>
  <w:num w:numId="8">
    <w:abstractNumId w:val="5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15"/>
  </w:num>
  <w:num w:numId="14">
    <w:abstractNumId w:val="4"/>
  </w:num>
  <w:num w:numId="15">
    <w:abstractNumId w:val="3"/>
  </w:num>
  <w:num w:numId="16">
    <w:abstractNumId w:val="13"/>
  </w:num>
  <w:num w:numId="17">
    <w:abstractNumId w:val="8"/>
  </w:num>
  <w:num w:numId="1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bookFoldPrintingSheets w:val="1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36C"/>
    <w:rsid w:val="00000987"/>
    <w:rsid w:val="000034C7"/>
    <w:rsid w:val="00003AD8"/>
    <w:rsid w:val="0000534A"/>
    <w:rsid w:val="000112CF"/>
    <w:rsid w:val="000124FD"/>
    <w:rsid w:val="000125AB"/>
    <w:rsid w:val="00013A23"/>
    <w:rsid w:val="000166D3"/>
    <w:rsid w:val="000175C9"/>
    <w:rsid w:val="000229D1"/>
    <w:rsid w:val="00024F1C"/>
    <w:rsid w:val="000327D9"/>
    <w:rsid w:val="00032FF5"/>
    <w:rsid w:val="00034144"/>
    <w:rsid w:val="000371EA"/>
    <w:rsid w:val="000500AC"/>
    <w:rsid w:val="00055A17"/>
    <w:rsid w:val="00056435"/>
    <w:rsid w:val="000577C7"/>
    <w:rsid w:val="0006022B"/>
    <w:rsid w:val="00060412"/>
    <w:rsid w:val="0006356F"/>
    <w:rsid w:val="000642A9"/>
    <w:rsid w:val="000700A9"/>
    <w:rsid w:val="00081145"/>
    <w:rsid w:val="00086818"/>
    <w:rsid w:val="000922B4"/>
    <w:rsid w:val="00094549"/>
    <w:rsid w:val="00094D82"/>
    <w:rsid w:val="00095035"/>
    <w:rsid w:val="000956B5"/>
    <w:rsid w:val="000A3684"/>
    <w:rsid w:val="000A618F"/>
    <w:rsid w:val="000A7AAC"/>
    <w:rsid w:val="000B186B"/>
    <w:rsid w:val="000B582B"/>
    <w:rsid w:val="000B5B3C"/>
    <w:rsid w:val="000C1357"/>
    <w:rsid w:val="000C1788"/>
    <w:rsid w:val="000D0B66"/>
    <w:rsid w:val="000D0E7B"/>
    <w:rsid w:val="000D19E9"/>
    <w:rsid w:val="000D1A89"/>
    <w:rsid w:val="000E3600"/>
    <w:rsid w:val="000E660D"/>
    <w:rsid w:val="000E6900"/>
    <w:rsid w:val="000F1CE7"/>
    <w:rsid w:val="000F5515"/>
    <w:rsid w:val="00105BDE"/>
    <w:rsid w:val="001065DA"/>
    <w:rsid w:val="00107CEC"/>
    <w:rsid w:val="00120C56"/>
    <w:rsid w:val="001233A7"/>
    <w:rsid w:val="00127519"/>
    <w:rsid w:val="001401D8"/>
    <w:rsid w:val="00145D98"/>
    <w:rsid w:val="00146058"/>
    <w:rsid w:val="00151520"/>
    <w:rsid w:val="00153A1E"/>
    <w:rsid w:val="001568DF"/>
    <w:rsid w:val="00160DD5"/>
    <w:rsid w:val="00161491"/>
    <w:rsid w:val="00161CD9"/>
    <w:rsid w:val="0016463F"/>
    <w:rsid w:val="001650C7"/>
    <w:rsid w:val="001742A3"/>
    <w:rsid w:val="00175EC9"/>
    <w:rsid w:val="00180317"/>
    <w:rsid w:val="00184975"/>
    <w:rsid w:val="00190308"/>
    <w:rsid w:val="00193ACC"/>
    <w:rsid w:val="001974E1"/>
    <w:rsid w:val="00197C17"/>
    <w:rsid w:val="001A236C"/>
    <w:rsid w:val="001A7890"/>
    <w:rsid w:val="001B5598"/>
    <w:rsid w:val="001B56DA"/>
    <w:rsid w:val="001C2FAB"/>
    <w:rsid w:val="001C7FCC"/>
    <w:rsid w:val="001D14C9"/>
    <w:rsid w:val="001E2A74"/>
    <w:rsid w:val="001F140C"/>
    <w:rsid w:val="001F3085"/>
    <w:rsid w:val="001F5B1A"/>
    <w:rsid w:val="00200A66"/>
    <w:rsid w:val="0020661C"/>
    <w:rsid w:val="002066AB"/>
    <w:rsid w:val="002069DF"/>
    <w:rsid w:val="00206A8D"/>
    <w:rsid w:val="0021379D"/>
    <w:rsid w:val="00220ABE"/>
    <w:rsid w:val="0022126D"/>
    <w:rsid w:val="00221294"/>
    <w:rsid w:val="0022667D"/>
    <w:rsid w:val="0023639C"/>
    <w:rsid w:val="00244005"/>
    <w:rsid w:val="00244542"/>
    <w:rsid w:val="00245306"/>
    <w:rsid w:val="00245DCF"/>
    <w:rsid w:val="002471DD"/>
    <w:rsid w:val="00250877"/>
    <w:rsid w:val="00256C4E"/>
    <w:rsid w:val="00262692"/>
    <w:rsid w:val="002639E7"/>
    <w:rsid w:val="00264C3E"/>
    <w:rsid w:val="002659CD"/>
    <w:rsid w:val="0026639A"/>
    <w:rsid w:val="00267EF1"/>
    <w:rsid w:val="00274ED5"/>
    <w:rsid w:val="002776E0"/>
    <w:rsid w:val="0027785B"/>
    <w:rsid w:val="00282CE5"/>
    <w:rsid w:val="00291EDD"/>
    <w:rsid w:val="0029675A"/>
    <w:rsid w:val="00296C68"/>
    <w:rsid w:val="00297DBC"/>
    <w:rsid w:val="002A0761"/>
    <w:rsid w:val="002B1B98"/>
    <w:rsid w:val="002B1E8B"/>
    <w:rsid w:val="002B5659"/>
    <w:rsid w:val="002C0A84"/>
    <w:rsid w:val="002C1723"/>
    <w:rsid w:val="002C1C8D"/>
    <w:rsid w:val="002C7DE6"/>
    <w:rsid w:val="002D0E23"/>
    <w:rsid w:val="002D32F4"/>
    <w:rsid w:val="002D44F2"/>
    <w:rsid w:val="002D57D7"/>
    <w:rsid w:val="002D58D2"/>
    <w:rsid w:val="002D695B"/>
    <w:rsid w:val="002E1847"/>
    <w:rsid w:val="002E6894"/>
    <w:rsid w:val="002E76FD"/>
    <w:rsid w:val="002F0E29"/>
    <w:rsid w:val="002F6907"/>
    <w:rsid w:val="002F78A5"/>
    <w:rsid w:val="00300428"/>
    <w:rsid w:val="00304A57"/>
    <w:rsid w:val="00310A03"/>
    <w:rsid w:val="0031108B"/>
    <w:rsid w:val="00311915"/>
    <w:rsid w:val="003172D0"/>
    <w:rsid w:val="0032433A"/>
    <w:rsid w:val="003332CC"/>
    <w:rsid w:val="00334988"/>
    <w:rsid w:val="00335DBD"/>
    <w:rsid w:val="003372E3"/>
    <w:rsid w:val="00337DE5"/>
    <w:rsid w:val="0034456F"/>
    <w:rsid w:val="00347E89"/>
    <w:rsid w:val="00352CCF"/>
    <w:rsid w:val="003672A0"/>
    <w:rsid w:val="0036750C"/>
    <w:rsid w:val="003739F8"/>
    <w:rsid w:val="00373A7C"/>
    <w:rsid w:val="00376811"/>
    <w:rsid w:val="00376DCA"/>
    <w:rsid w:val="003805FD"/>
    <w:rsid w:val="00390041"/>
    <w:rsid w:val="0039294F"/>
    <w:rsid w:val="00394032"/>
    <w:rsid w:val="003A24A5"/>
    <w:rsid w:val="003A3280"/>
    <w:rsid w:val="003B5CCE"/>
    <w:rsid w:val="003B74EB"/>
    <w:rsid w:val="003B7D03"/>
    <w:rsid w:val="003B7FD6"/>
    <w:rsid w:val="003C1B95"/>
    <w:rsid w:val="003C52CD"/>
    <w:rsid w:val="003D1D8B"/>
    <w:rsid w:val="003D4057"/>
    <w:rsid w:val="003D700D"/>
    <w:rsid w:val="003E789A"/>
    <w:rsid w:val="003E7A17"/>
    <w:rsid w:val="003F4586"/>
    <w:rsid w:val="003F53E2"/>
    <w:rsid w:val="003F5EAC"/>
    <w:rsid w:val="004047DD"/>
    <w:rsid w:val="00412F96"/>
    <w:rsid w:val="004168EB"/>
    <w:rsid w:val="0041736B"/>
    <w:rsid w:val="00417AFC"/>
    <w:rsid w:val="0043284C"/>
    <w:rsid w:val="00432E14"/>
    <w:rsid w:val="0043476A"/>
    <w:rsid w:val="00462E2B"/>
    <w:rsid w:val="00463B3D"/>
    <w:rsid w:val="00464418"/>
    <w:rsid w:val="004734D4"/>
    <w:rsid w:val="00474F19"/>
    <w:rsid w:val="00481577"/>
    <w:rsid w:val="00482A60"/>
    <w:rsid w:val="00486676"/>
    <w:rsid w:val="004A4ED6"/>
    <w:rsid w:val="004B3040"/>
    <w:rsid w:val="004B404A"/>
    <w:rsid w:val="004B558D"/>
    <w:rsid w:val="004B5E40"/>
    <w:rsid w:val="004B6FAB"/>
    <w:rsid w:val="004B7615"/>
    <w:rsid w:val="004C3054"/>
    <w:rsid w:val="004D04B0"/>
    <w:rsid w:val="004E1206"/>
    <w:rsid w:val="004E2D6E"/>
    <w:rsid w:val="00506CBF"/>
    <w:rsid w:val="005077E4"/>
    <w:rsid w:val="00510124"/>
    <w:rsid w:val="005130D8"/>
    <w:rsid w:val="00513493"/>
    <w:rsid w:val="005153AF"/>
    <w:rsid w:val="00522C67"/>
    <w:rsid w:val="0053454E"/>
    <w:rsid w:val="00534686"/>
    <w:rsid w:val="005355A3"/>
    <w:rsid w:val="005411F9"/>
    <w:rsid w:val="00542887"/>
    <w:rsid w:val="00545FBE"/>
    <w:rsid w:val="0054659C"/>
    <w:rsid w:val="005520EC"/>
    <w:rsid w:val="00554DA2"/>
    <w:rsid w:val="00557F9B"/>
    <w:rsid w:val="00564988"/>
    <w:rsid w:val="00571C94"/>
    <w:rsid w:val="0057413A"/>
    <w:rsid w:val="00581794"/>
    <w:rsid w:val="0058231C"/>
    <w:rsid w:val="005909BB"/>
    <w:rsid w:val="005915B9"/>
    <w:rsid w:val="0059290D"/>
    <w:rsid w:val="00596F26"/>
    <w:rsid w:val="005A1A7C"/>
    <w:rsid w:val="005A5FB4"/>
    <w:rsid w:val="005B3841"/>
    <w:rsid w:val="005B5D51"/>
    <w:rsid w:val="005B744F"/>
    <w:rsid w:val="005C12A0"/>
    <w:rsid w:val="005C188F"/>
    <w:rsid w:val="005C405D"/>
    <w:rsid w:val="005D2E0A"/>
    <w:rsid w:val="005E5B33"/>
    <w:rsid w:val="005F274F"/>
    <w:rsid w:val="005F28F9"/>
    <w:rsid w:val="005F2C21"/>
    <w:rsid w:val="00600555"/>
    <w:rsid w:val="00602F39"/>
    <w:rsid w:val="006033A3"/>
    <w:rsid w:val="00604701"/>
    <w:rsid w:val="00607428"/>
    <w:rsid w:val="00616065"/>
    <w:rsid w:val="00617F59"/>
    <w:rsid w:val="006201DB"/>
    <w:rsid w:val="00622C8D"/>
    <w:rsid w:val="00624CDE"/>
    <w:rsid w:val="006343A4"/>
    <w:rsid w:val="00636424"/>
    <w:rsid w:val="00637899"/>
    <w:rsid w:val="006458F8"/>
    <w:rsid w:val="00654197"/>
    <w:rsid w:val="0066255C"/>
    <w:rsid w:val="0066268C"/>
    <w:rsid w:val="006641A1"/>
    <w:rsid w:val="006702BC"/>
    <w:rsid w:val="0067378F"/>
    <w:rsid w:val="00674851"/>
    <w:rsid w:val="00675154"/>
    <w:rsid w:val="006800C4"/>
    <w:rsid w:val="006829B7"/>
    <w:rsid w:val="00683D77"/>
    <w:rsid w:val="00694C65"/>
    <w:rsid w:val="006A06B8"/>
    <w:rsid w:val="006B4810"/>
    <w:rsid w:val="006C07F6"/>
    <w:rsid w:val="006C23E2"/>
    <w:rsid w:val="006C72EF"/>
    <w:rsid w:val="006D264D"/>
    <w:rsid w:val="006E3D28"/>
    <w:rsid w:val="006E60CE"/>
    <w:rsid w:val="006F2ACF"/>
    <w:rsid w:val="006F5EEC"/>
    <w:rsid w:val="007018A9"/>
    <w:rsid w:val="00701B46"/>
    <w:rsid w:val="007030E8"/>
    <w:rsid w:val="007071FA"/>
    <w:rsid w:val="0071049C"/>
    <w:rsid w:val="007115D6"/>
    <w:rsid w:val="00713C7C"/>
    <w:rsid w:val="00717DA9"/>
    <w:rsid w:val="0072110C"/>
    <w:rsid w:val="007211DC"/>
    <w:rsid w:val="00723D2A"/>
    <w:rsid w:val="00723F3E"/>
    <w:rsid w:val="00724035"/>
    <w:rsid w:val="00725B5C"/>
    <w:rsid w:val="0072680D"/>
    <w:rsid w:val="0072751E"/>
    <w:rsid w:val="00731742"/>
    <w:rsid w:val="007433BE"/>
    <w:rsid w:val="00744C2E"/>
    <w:rsid w:val="00744D8A"/>
    <w:rsid w:val="00752EC3"/>
    <w:rsid w:val="007667D4"/>
    <w:rsid w:val="00771172"/>
    <w:rsid w:val="00771386"/>
    <w:rsid w:val="0078390D"/>
    <w:rsid w:val="007848CC"/>
    <w:rsid w:val="00784A11"/>
    <w:rsid w:val="00785142"/>
    <w:rsid w:val="007919F6"/>
    <w:rsid w:val="007A039F"/>
    <w:rsid w:val="007B57B2"/>
    <w:rsid w:val="007B6226"/>
    <w:rsid w:val="007B76A3"/>
    <w:rsid w:val="007C380D"/>
    <w:rsid w:val="007C7A10"/>
    <w:rsid w:val="007D1DE0"/>
    <w:rsid w:val="007D2B6D"/>
    <w:rsid w:val="007E3B0A"/>
    <w:rsid w:val="007E3BC8"/>
    <w:rsid w:val="007F129C"/>
    <w:rsid w:val="007F6793"/>
    <w:rsid w:val="00802B38"/>
    <w:rsid w:val="008031A5"/>
    <w:rsid w:val="00805FFC"/>
    <w:rsid w:val="00811AD3"/>
    <w:rsid w:val="008147C5"/>
    <w:rsid w:val="00816A52"/>
    <w:rsid w:val="00817528"/>
    <w:rsid w:val="008224B5"/>
    <w:rsid w:val="00826AB5"/>
    <w:rsid w:val="0082703F"/>
    <w:rsid w:val="008363BE"/>
    <w:rsid w:val="00836A3C"/>
    <w:rsid w:val="0084552F"/>
    <w:rsid w:val="008518AE"/>
    <w:rsid w:val="0086135D"/>
    <w:rsid w:val="00866191"/>
    <w:rsid w:val="008675A8"/>
    <w:rsid w:val="00873F66"/>
    <w:rsid w:val="00880DE2"/>
    <w:rsid w:val="00884D35"/>
    <w:rsid w:val="008850C4"/>
    <w:rsid w:val="008901FE"/>
    <w:rsid w:val="008A17A0"/>
    <w:rsid w:val="008B1319"/>
    <w:rsid w:val="008B3931"/>
    <w:rsid w:val="008D24A2"/>
    <w:rsid w:val="008D4AD0"/>
    <w:rsid w:val="008D6E0B"/>
    <w:rsid w:val="008D77CA"/>
    <w:rsid w:val="008E2616"/>
    <w:rsid w:val="008E3987"/>
    <w:rsid w:val="008E5596"/>
    <w:rsid w:val="008E77B3"/>
    <w:rsid w:val="008F05AD"/>
    <w:rsid w:val="008F2210"/>
    <w:rsid w:val="009027EA"/>
    <w:rsid w:val="00914D0F"/>
    <w:rsid w:val="0092260C"/>
    <w:rsid w:val="00931D40"/>
    <w:rsid w:val="00936E07"/>
    <w:rsid w:val="00940A95"/>
    <w:rsid w:val="009411A0"/>
    <w:rsid w:val="009437BC"/>
    <w:rsid w:val="009502FA"/>
    <w:rsid w:val="00950A9C"/>
    <w:rsid w:val="00951331"/>
    <w:rsid w:val="00963394"/>
    <w:rsid w:val="00966D75"/>
    <w:rsid w:val="00973379"/>
    <w:rsid w:val="00975F9F"/>
    <w:rsid w:val="00984E70"/>
    <w:rsid w:val="009857A1"/>
    <w:rsid w:val="00987546"/>
    <w:rsid w:val="00995C3C"/>
    <w:rsid w:val="00997F7D"/>
    <w:rsid w:val="009A2652"/>
    <w:rsid w:val="009B23AE"/>
    <w:rsid w:val="009B2FFE"/>
    <w:rsid w:val="009C62E1"/>
    <w:rsid w:val="009D1367"/>
    <w:rsid w:val="009D25D6"/>
    <w:rsid w:val="009E6A85"/>
    <w:rsid w:val="009F2B63"/>
    <w:rsid w:val="009F3F5D"/>
    <w:rsid w:val="009F47E4"/>
    <w:rsid w:val="009F797E"/>
    <w:rsid w:val="009F7D93"/>
    <w:rsid w:val="00A02E31"/>
    <w:rsid w:val="00A05FCD"/>
    <w:rsid w:val="00A10D4E"/>
    <w:rsid w:val="00A1124A"/>
    <w:rsid w:val="00A15069"/>
    <w:rsid w:val="00A16D1B"/>
    <w:rsid w:val="00A17E1E"/>
    <w:rsid w:val="00A224B4"/>
    <w:rsid w:val="00A27592"/>
    <w:rsid w:val="00A41143"/>
    <w:rsid w:val="00A4209C"/>
    <w:rsid w:val="00A42D9F"/>
    <w:rsid w:val="00A43021"/>
    <w:rsid w:val="00A45BBF"/>
    <w:rsid w:val="00A50460"/>
    <w:rsid w:val="00A7292C"/>
    <w:rsid w:val="00A739F6"/>
    <w:rsid w:val="00A73E58"/>
    <w:rsid w:val="00A75945"/>
    <w:rsid w:val="00A76564"/>
    <w:rsid w:val="00A80824"/>
    <w:rsid w:val="00A87615"/>
    <w:rsid w:val="00A90893"/>
    <w:rsid w:val="00A931D3"/>
    <w:rsid w:val="00A9582B"/>
    <w:rsid w:val="00AA3CFD"/>
    <w:rsid w:val="00AA5AA3"/>
    <w:rsid w:val="00AB04DD"/>
    <w:rsid w:val="00AB3031"/>
    <w:rsid w:val="00AB456F"/>
    <w:rsid w:val="00AC115C"/>
    <w:rsid w:val="00AC1E7B"/>
    <w:rsid w:val="00AC1EFC"/>
    <w:rsid w:val="00AC4D7E"/>
    <w:rsid w:val="00AC55F5"/>
    <w:rsid w:val="00AD2156"/>
    <w:rsid w:val="00AD7130"/>
    <w:rsid w:val="00AE25C4"/>
    <w:rsid w:val="00AE2842"/>
    <w:rsid w:val="00AE4520"/>
    <w:rsid w:val="00AE7A9B"/>
    <w:rsid w:val="00AF5F27"/>
    <w:rsid w:val="00B04E47"/>
    <w:rsid w:val="00B05165"/>
    <w:rsid w:val="00B0698F"/>
    <w:rsid w:val="00B13B56"/>
    <w:rsid w:val="00B16940"/>
    <w:rsid w:val="00B17DF3"/>
    <w:rsid w:val="00B21CD7"/>
    <w:rsid w:val="00B252CD"/>
    <w:rsid w:val="00B27023"/>
    <w:rsid w:val="00B3756B"/>
    <w:rsid w:val="00B41BC6"/>
    <w:rsid w:val="00B41E8B"/>
    <w:rsid w:val="00B4284D"/>
    <w:rsid w:val="00B43241"/>
    <w:rsid w:val="00B44443"/>
    <w:rsid w:val="00B4501A"/>
    <w:rsid w:val="00B511DC"/>
    <w:rsid w:val="00B52442"/>
    <w:rsid w:val="00B566A8"/>
    <w:rsid w:val="00B60981"/>
    <w:rsid w:val="00B71A0D"/>
    <w:rsid w:val="00B80C64"/>
    <w:rsid w:val="00B821CA"/>
    <w:rsid w:val="00B8727A"/>
    <w:rsid w:val="00B87851"/>
    <w:rsid w:val="00B906D3"/>
    <w:rsid w:val="00B94BC2"/>
    <w:rsid w:val="00B97F38"/>
    <w:rsid w:val="00BA106F"/>
    <w:rsid w:val="00BA2225"/>
    <w:rsid w:val="00BA35F8"/>
    <w:rsid w:val="00BA6DFB"/>
    <w:rsid w:val="00BB779C"/>
    <w:rsid w:val="00BC3FC1"/>
    <w:rsid w:val="00BC6A2C"/>
    <w:rsid w:val="00BC7E67"/>
    <w:rsid w:val="00BD103F"/>
    <w:rsid w:val="00BD171B"/>
    <w:rsid w:val="00BD4FE1"/>
    <w:rsid w:val="00BD6858"/>
    <w:rsid w:val="00BD6B5F"/>
    <w:rsid w:val="00BD7F92"/>
    <w:rsid w:val="00BE6437"/>
    <w:rsid w:val="00BE7F83"/>
    <w:rsid w:val="00BF437C"/>
    <w:rsid w:val="00C0016A"/>
    <w:rsid w:val="00C0156F"/>
    <w:rsid w:val="00C22A6E"/>
    <w:rsid w:val="00C23640"/>
    <w:rsid w:val="00C25CA5"/>
    <w:rsid w:val="00C33D65"/>
    <w:rsid w:val="00C40192"/>
    <w:rsid w:val="00C50061"/>
    <w:rsid w:val="00C624CB"/>
    <w:rsid w:val="00C66DDA"/>
    <w:rsid w:val="00C83B52"/>
    <w:rsid w:val="00C91212"/>
    <w:rsid w:val="00C94A6C"/>
    <w:rsid w:val="00C95B0F"/>
    <w:rsid w:val="00CA04A8"/>
    <w:rsid w:val="00CA11A1"/>
    <w:rsid w:val="00CA46F9"/>
    <w:rsid w:val="00CA5478"/>
    <w:rsid w:val="00CC163B"/>
    <w:rsid w:val="00CC2465"/>
    <w:rsid w:val="00CC5091"/>
    <w:rsid w:val="00CC6480"/>
    <w:rsid w:val="00CD5194"/>
    <w:rsid w:val="00CE1F61"/>
    <w:rsid w:val="00CE39BE"/>
    <w:rsid w:val="00CE3E59"/>
    <w:rsid w:val="00CE7CE1"/>
    <w:rsid w:val="00CF0E4B"/>
    <w:rsid w:val="00CF1ACB"/>
    <w:rsid w:val="00CF2EBF"/>
    <w:rsid w:val="00CF4820"/>
    <w:rsid w:val="00D05354"/>
    <w:rsid w:val="00D16066"/>
    <w:rsid w:val="00D26921"/>
    <w:rsid w:val="00D308CA"/>
    <w:rsid w:val="00D36DF7"/>
    <w:rsid w:val="00D40D73"/>
    <w:rsid w:val="00D43705"/>
    <w:rsid w:val="00D51D12"/>
    <w:rsid w:val="00D56073"/>
    <w:rsid w:val="00D604AB"/>
    <w:rsid w:val="00D61F4E"/>
    <w:rsid w:val="00D6298A"/>
    <w:rsid w:val="00D62ED3"/>
    <w:rsid w:val="00D70149"/>
    <w:rsid w:val="00D7236B"/>
    <w:rsid w:val="00D72CA4"/>
    <w:rsid w:val="00D74F06"/>
    <w:rsid w:val="00D812FB"/>
    <w:rsid w:val="00D81742"/>
    <w:rsid w:val="00D81AE4"/>
    <w:rsid w:val="00D90046"/>
    <w:rsid w:val="00D92F14"/>
    <w:rsid w:val="00D93A26"/>
    <w:rsid w:val="00D979B5"/>
    <w:rsid w:val="00DA44C7"/>
    <w:rsid w:val="00DA5BE6"/>
    <w:rsid w:val="00DB1DD9"/>
    <w:rsid w:val="00DB205E"/>
    <w:rsid w:val="00DB297C"/>
    <w:rsid w:val="00DB3875"/>
    <w:rsid w:val="00DB5DE1"/>
    <w:rsid w:val="00DC07F1"/>
    <w:rsid w:val="00DC4110"/>
    <w:rsid w:val="00DC736C"/>
    <w:rsid w:val="00DD630C"/>
    <w:rsid w:val="00DE33BE"/>
    <w:rsid w:val="00DE3984"/>
    <w:rsid w:val="00DE41C3"/>
    <w:rsid w:val="00DF2103"/>
    <w:rsid w:val="00DF5D67"/>
    <w:rsid w:val="00DF6605"/>
    <w:rsid w:val="00E01EDF"/>
    <w:rsid w:val="00E1364C"/>
    <w:rsid w:val="00E14A5D"/>
    <w:rsid w:val="00E1751B"/>
    <w:rsid w:val="00E22147"/>
    <w:rsid w:val="00E2254B"/>
    <w:rsid w:val="00E23B7A"/>
    <w:rsid w:val="00E25A6C"/>
    <w:rsid w:val="00E31A90"/>
    <w:rsid w:val="00E342AA"/>
    <w:rsid w:val="00E40357"/>
    <w:rsid w:val="00E40DCD"/>
    <w:rsid w:val="00E4145E"/>
    <w:rsid w:val="00E44239"/>
    <w:rsid w:val="00E448A5"/>
    <w:rsid w:val="00E45FEE"/>
    <w:rsid w:val="00E53126"/>
    <w:rsid w:val="00E54614"/>
    <w:rsid w:val="00E55209"/>
    <w:rsid w:val="00E57726"/>
    <w:rsid w:val="00E60912"/>
    <w:rsid w:val="00E6291C"/>
    <w:rsid w:val="00E64324"/>
    <w:rsid w:val="00E80502"/>
    <w:rsid w:val="00E80E4E"/>
    <w:rsid w:val="00E85500"/>
    <w:rsid w:val="00E86DAE"/>
    <w:rsid w:val="00E90F88"/>
    <w:rsid w:val="00E9382E"/>
    <w:rsid w:val="00E942C6"/>
    <w:rsid w:val="00E97293"/>
    <w:rsid w:val="00EA14B8"/>
    <w:rsid w:val="00EB15E4"/>
    <w:rsid w:val="00EB1C43"/>
    <w:rsid w:val="00EB600B"/>
    <w:rsid w:val="00EB7DE1"/>
    <w:rsid w:val="00EC56DA"/>
    <w:rsid w:val="00EC6125"/>
    <w:rsid w:val="00ED1A97"/>
    <w:rsid w:val="00ED2AFB"/>
    <w:rsid w:val="00ED5B1B"/>
    <w:rsid w:val="00ED74F0"/>
    <w:rsid w:val="00EE297F"/>
    <w:rsid w:val="00EE2F69"/>
    <w:rsid w:val="00F000AA"/>
    <w:rsid w:val="00F123B0"/>
    <w:rsid w:val="00F15034"/>
    <w:rsid w:val="00F15333"/>
    <w:rsid w:val="00F22E88"/>
    <w:rsid w:val="00F23BF5"/>
    <w:rsid w:val="00F2514C"/>
    <w:rsid w:val="00F315D4"/>
    <w:rsid w:val="00F339EE"/>
    <w:rsid w:val="00F35B88"/>
    <w:rsid w:val="00F36180"/>
    <w:rsid w:val="00F363F5"/>
    <w:rsid w:val="00F40A7D"/>
    <w:rsid w:val="00F41BD7"/>
    <w:rsid w:val="00F50A8F"/>
    <w:rsid w:val="00F6206E"/>
    <w:rsid w:val="00F6240F"/>
    <w:rsid w:val="00F6243E"/>
    <w:rsid w:val="00F66D34"/>
    <w:rsid w:val="00F736FC"/>
    <w:rsid w:val="00F774D4"/>
    <w:rsid w:val="00F80A38"/>
    <w:rsid w:val="00F80C8E"/>
    <w:rsid w:val="00F80F20"/>
    <w:rsid w:val="00F81A7C"/>
    <w:rsid w:val="00F84250"/>
    <w:rsid w:val="00F94274"/>
    <w:rsid w:val="00FA2F99"/>
    <w:rsid w:val="00FB1089"/>
    <w:rsid w:val="00FC1A0F"/>
    <w:rsid w:val="00FC3C89"/>
    <w:rsid w:val="00FC3EFA"/>
    <w:rsid w:val="00FC5A76"/>
    <w:rsid w:val="00FD06C6"/>
    <w:rsid w:val="00FD1F4F"/>
    <w:rsid w:val="00FE27D8"/>
    <w:rsid w:val="00FF1E92"/>
    <w:rsid w:val="00FF2BD7"/>
    <w:rsid w:val="00FF2E3E"/>
    <w:rsid w:val="00FF35A1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20"/>
  </w:style>
  <w:style w:type="paragraph" w:styleId="1">
    <w:name w:val="heading 1"/>
    <w:basedOn w:val="a"/>
    <w:next w:val="a"/>
    <w:qFormat/>
    <w:rsid w:val="00151520"/>
    <w:pPr>
      <w:keepNext/>
      <w:numPr>
        <w:numId w:val="1"/>
      </w:numPr>
      <w:tabs>
        <w:tab w:val="left" w:pos="2474"/>
      </w:tabs>
      <w:outlineLvl w:val="0"/>
    </w:pPr>
    <w:rPr>
      <w:rFonts w:ascii="GlasnostLightFWF" w:hAnsi="GlasnostLightFWF"/>
      <w:snapToGrid w:val="0"/>
      <w:sz w:val="24"/>
    </w:rPr>
  </w:style>
  <w:style w:type="paragraph" w:styleId="2">
    <w:name w:val="heading 2"/>
    <w:basedOn w:val="a"/>
    <w:next w:val="a"/>
    <w:qFormat/>
    <w:rsid w:val="00151520"/>
    <w:pPr>
      <w:keepNext/>
      <w:numPr>
        <w:ilvl w:val="1"/>
        <w:numId w:val="1"/>
      </w:numPr>
      <w:spacing w:line="19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1520"/>
    <w:pPr>
      <w:keepNext/>
      <w:numPr>
        <w:ilvl w:val="2"/>
        <w:numId w:val="1"/>
      </w:numPr>
      <w:spacing w:line="190" w:lineRule="atLeast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1520"/>
    <w:pPr>
      <w:keepNext/>
      <w:numPr>
        <w:ilvl w:val="3"/>
        <w:numId w:val="1"/>
      </w:numPr>
      <w:spacing w:line="190" w:lineRule="atLeast"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15152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15152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15152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15152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15152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1520"/>
    <w:pPr>
      <w:spacing w:line="190" w:lineRule="atLeast"/>
      <w:ind w:firstLine="454"/>
      <w:jc w:val="both"/>
    </w:pPr>
    <w:rPr>
      <w:sz w:val="28"/>
    </w:rPr>
  </w:style>
  <w:style w:type="paragraph" w:styleId="a4">
    <w:name w:val="Body Text"/>
    <w:basedOn w:val="a"/>
    <w:rsid w:val="00151520"/>
    <w:rPr>
      <w:rFonts w:ascii="GlasnostLightFWF" w:hAnsi="GlasnostLightFWF"/>
      <w:sz w:val="28"/>
    </w:rPr>
  </w:style>
  <w:style w:type="paragraph" w:styleId="20">
    <w:name w:val="Body Text Indent 2"/>
    <w:basedOn w:val="a"/>
    <w:rsid w:val="00151520"/>
    <w:pPr>
      <w:spacing w:line="186" w:lineRule="atLeast"/>
      <w:ind w:firstLine="454"/>
      <w:jc w:val="both"/>
    </w:pPr>
    <w:rPr>
      <w:sz w:val="24"/>
    </w:rPr>
  </w:style>
  <w:style w:type="paragraph" w:styleId="30">
    <w:name w:val="Body Text Indent 3"/>
    <w:basedOn w:val="a"/>
    <w:link w:val="31"/>
    <w:rsid w:val="00151520"/>
    <w:pPr>
      <w:spacing w:line="190" w:lineRule="atLeast"/>
      <w:ind w:firstLine="567"/>
      <w:jc w:val="both"/>
    </w:pPr>
    <w:rPr>
      <w:sz w:val="24"/>
    </w:rPr>
  </w:style>
  <w:style w:type="paragraph" w:customStyle="1" w:styleId="indent">
    <w:name w:val="indent"/>
    <w:basedOn w:val="a"/>
    <w:next w:val="a"/>
    <w:rsid w:val="00151520"/>
    <w:pPr>
      <w:spacing w:line="210" w:lineRule="atLeast"/>
      <w:ind w:left="340" w:hanging="340"/>
      <w:jc w:val="both"/>
    </w:pPr>
    <w:rPr>
      <w:rFonts w:ascii="GlasnostDemiboldFWF" w:hAnsi="GlasnostDemiboldFWF"/>
      <w:snapToGrid w:val="0"/>
      <w:sz w:val="18"/>
    </w:rPr>
  </w:style>
  <w:style w:type="paragraph" w:styleId="21">
    <w:name w:val="Body Text 2"/>
    <w:basedOn w:val="a"/>
    <w:rsid w:val="00151520"/>
    <w:pPr>
      <w:spacing w:before="170" w:line="200" w:lineRule="atLeast"/>
    </w:pPr>
    <w:rPr>
      <w:b/>
      <w:sz w:val="24"/>
    </w:rPr>
  </w:style>
  <w:style w:type="paragraph" w:styleId="32">
    <w:name w:val="Body Text 3"/>
    <w:basedOn w:val="a"/>
    <w:rsid w:val="00151520"/>
    <w:pPr>
      <w:spacing w:line="200" w:lineRule="atLeast"/>
      <w:jc w:val="both"/>
    </w:pPr>
    <w:rPr>
      <w:b/>
      <w:sz w:val="28"/>
      <w:u w:val="single"/>
    </w:rPr>
  </w:style>
  <w:style w:type="paragraph" w:customStyle="1" w:styleId="head2">
    <w:name w:val="head2"/>
    <w:basedOn w:val="head1"/>
    <w:rsid w:val="00151520"/>
    <w:pPr>
      <w:spacing w:before="0"/>
    </w:pPr>
    <w:rPr>
      <w:rFonts w:ascii="JournalSans" w:hAnsi="JournalSans"/>
      <w:b w:val="0"/>
    </w:rPr>
  </w:style>
  <w:style w:type="paragraph" w:customStyle="1" w:styleId="head1">
    <w:name w:val="head1"/>
    <w:basedOn w:val="a"/>
    <w:next w:val="a"/>
    <w:rsid w:val="00151520"/>
    <w:pPr>
      <w:spacing w:before="113" w:line="204" w:lineRule="atLeast"/>
      <w:jc w:val="both"/>
    </w:pPr>
    <w:rPr>
      <w:rFonts w:ascii="TaurusHeavy" w:hAnsi="TaurusHeavy"/>
      <w:b/>
      <w:snapToGrid w:val="0"/>
    </w:rPr>
  </w:style>
  <w:style w:type="paragraph" w:customStyle="1" w:styleId="Body">
    <w:name w:val="Body"/>
    <w:basedOn w:val="a4"/>
    <w:rsid w:val="00151520"/>
    <w:pPr>
      <w:spacing w:before="57"/>
      <w:ind w:firstLine="283"/>
      <w:jc w:val="both"/>
    </w:pPr>
    <w:rPr>
      <w:snapToGrid w:val="0"/>
      <w:sz w:val="20"/>
    </w:rPr>
  </w:style>
  <w:style w:type="paragraph" w:customStyle="1" w:styleId="FR1">
    <w:name w:val="FR1"/>
    <w:rsid w:val="00151520"/>
    <w:pPr>
      <w:widowControl w:val="0"/>
      <w:jc w:val="center"/>
    </w:pPr>
    <w:rPr>
      <w:b/>
      <w:snapToGrid w:val="0"/>
      <w:sz w:val="28"/>
    </w:rPr>
  </w:style>
  <w:style w:type="paragraph" w:styleId="a5">
    <w:name w:val="footer"/>
    <w:basedOn w:val="a"/>
    <w:rsid w:val="0015152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51520"/>
  </w:style>
  <w:style w:type="paragraph" w:styleId="a7">
    <w:name w:val="header"/>
    <w:basedOn w:val="a"/>
    <w:rsid w:val="00151520"/>
    <w:pPr>
      <w:tabs>
        <w:tab w:val="center" w:pos="4153"/>
        <w:tab w:val="right" w:pos="8306"/>
      </w:tabs>
    </w:pPr>
  </w:style>
  <w:style w:type="paragraph" w:customStyle="1" w:styleId="thems">
    <w:name w:val="thems"/>
    <w:basedOn w:val="a"/>
    <w:rsid w:val="001065DA"/>
    <w:pPr>
      <w:spacing w:before="100" w:beforeAutospacing="1" w:after="100" w:afterAutospacing="1"/>
    </w:pPr>
    <w:rPr>
      <w:sz w:val="24"/>
      <w:szCs w:val="24"/>
    </w:rPr>
  </w:style>
  <w:style w:type="numbering" w:customStyle="1" w:styleId="10">
    <w:name w:val="Стиль1"/>
    <w:rsid w:val="00604701"/>
    <w:pPr>
      <w:numPr>
        <w:numId w:val="5"/>
      </w:numPr>
    </w:pPr>
  </w:style>
  <w:style w:type="paragraph" w:customStyle="1" w:styleId="clock">
    <w:name w:val="clock"/>
    <w:basedOn w:val="a"/>
    <w:rsid w:val="001065D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rsid w:val="001065D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semiHidden/>
    <w:rsid w:val="0014605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C23640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785142"/>
    <w:rPr>
      <w:sz w:val="24"/>
    </w:rPr>
  </w:style>
  <w:style w:type="character" w:customStyle="1" w:styleId="apple-converted-space">
    <w:name w:val="apple-converted-space"/>
    <w:basedOn w:val="a0"/>
    <w:rsid w:val="00F363F5"/>
  </w:style>
  <w:style w:type="character" w:customStyle="1" w:styleId="b">
    <w:name w:val="b"/>
    <w:basedOn w:val="a0"/>
    <w:rsid w:val="00F363F5"/>
  </w:style>
  <w:style w:type="paragraph" w:customStyle="1" w:styleId="Style6">
    <w:name w:val="Style6"/>
    <w:basedOn w:val="a"/>
    <w:uiPriority w:val="99"/>
    <w:rsid w:val="00F363F5"/>
    <w:pPr>
      <w:widowControl w:val="0"/>
      <w:autoSpaceDE w:val="0"/>
      <w:autoSpaceDN w:val="0"/>
      <w:adjustRightInd w:val="0"/>
      <w:spacing w:line="255" w:lineRule="exact"/>
      <w:ind w:firstLine="245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F363F5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7C3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4134DE-565C-4053-BC18-63FD8BEE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</vt:lpstr>
    </vt:vector>
  </TitlesOfParts>
  <Company/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</dc:title>
  <dc:creator>mir</dc:creator>
  <cp:lastModifiedBy>Bykovayv</cp:lastModifiedBy>
  <cp:revision>2</cp:revision>
  <cp:lastPrinted>2013-03-29T13:49:00Z</cp:lastPrinted>
  <dcterms:created xsi:type="dcterms:W3CDTF">2015-11-02T07:50:00Z</dcterms:created>
  <dcterms:modified xsi:type="dcterms:W3CDTF">2015-11-02T07:50:00Z</dcterms:modified>
</cp:coreProperties>
</file>